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pPr>
      <w:r>
        <w:rPr>
          <w:rtl w:val="0"/>
          <w:lang w:val="en-US"/>
        </w:rPr>
        <w:t>Annual Performance Review</w:t>
      </w:r>
    </w:p>
    <w:p>
      <w:pPr>
        <w:pStyle w:val="Body A"/>
        <w:tabs>
          <w:tab w:val="left" w:pos="2835"/>
        </w:tabs>
      </w:pPr>
    </w:p>
    <w:tbl>
      <w:tblPr>
        <w:tblW w:w="996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490"/>
        <w:gridCol w:w="7477"/>
      </w:tblGrid>
      <w:tr>
        <w:tblPrEx>
          <w:shd w:val="clear" w:color="auto" w:fill="cadfff"/>
        </w:tblPrEx>
        <w:trPr>
          <w:trHeight w:val="295" w:hRule="atLeast"/>
        </w:trPr>
        <w:tc>
          <w:tcPr>
            <w:tcW w:type="dxa" w:w="249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Body A"/>
            </w:pPr>
            <w:r>
              <w:rPr>
                <w:rFonts w:ascii="Helvetica Neue Medium" w:hAnsi="Helvetica Neue Medium"/>
                <w:rtl w:val="0"/>
                <w:lang w:val="en-US"/>
              </w:rPr>
              <w:t>Employee Name:</w:t>
            </w:r>
          </w:p>
        </w:tc>
        <w:tc>
          <w:tcPr>
            <w:tcW w:type="dxa" w:w="74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r>
      <w:tr>
        <w:tblPrEx>
          <w:shd w:val="clear" w:color="auto" w:fill="cadfff"/>
        </w:tblPrEx>
        <w:trPr>
          <w:trHeight w:val="295" w:hRule="atLeast"/>
        </w:trPr>
        <w:tc>
          <w:tcPr>
            <w:tcW w:type="dxa" w:w="249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pPr>
            <w:r>
              <w:rPr>
                <w:rFonts w:ascii="Helvetica Neue Medium" w:hAnsi="Helvetica Neue Medium"/>
                <w:rtl w:val="0"/>
                <w:lang w:val="en-US"/>
              </w:rPr>
              <w:t>Supervisor Name:</w:t>
            </w:r>
          </w:p>
        </w:tc>
        <w:tc>
          <w:tcPr>
            <w:tcW w:type="dxa" w:w="74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95" w:hRule="atLeast"/>
        </w:trPr>
        <w:tc>
          <w:tcPr>
            <w:tcW w:type="dxa" w:w="249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pPr>
            <w:r>
              <w:rPr>
                <w:rFonts w:ascii="Helvetica Neue Medium" w:hAnsi="Helvetica Neue Medium"/>
                <w:rtl w:val="0"/>
                <w:lang w:val="en-US"/>
              </w:rPr>
              <w:t>Review Date:</w:t>
            </w:r>
          </w:p>
        </w:tc>
        <w:tc>
          <w:tcPr>
            <w:tcW w:type="dxa" w:w="74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A"/>
        <w:widowControl w:val="0"/>
        <w:tabs>
          <w:tab w:val="left" w:pos="2835"/>
        </w:tabs>
        <w:spacing w:line="240" w:lineRule="auto"/>
        <w:ind w:left="108" w:hanging="108"/>
      </w:pPr>
    </w:p>
    <w:p>
      <w:pPr>
        <w:pStyle w:val="Body A"/>
        <w:tabs>
          <w:tab w:val="left" w:pos="2835"/>
        </w:tabs>
      </w:pPr>
    </w:p>
    <w:p>
      <w:pPr>
        <w:pStyle w:val="Heading 2"/>
        <w:rPr>
          <w:sz w:val="28"/>
          <w:szCs w:val="28"/>
        </w:rPr>
      </w:pPr>
    </w:p>
    <w:p>
      <w:pPr>
        <w:pStyle w:val="Heading 2"/>
        <w:rPr>
          <w:sz w:val="28"/>
          <w:szCs w:val="28"/>
        </w:rPr>
      </w:pPr>
      <w:r>
        <w:rPr>
          <w:rFonts w:cs="Arial Unicode MS" w:eastAsia="Arial Unicode MS"/>
          <w:sz w:val="28"/>
          <w:szCs w:val="28"/>
          <w:rtl w:val="0"/>
          <w:lang w:val="en-US"/>
        </w:rPr>
        <w:t>Position Description</w:t>
      </w:r>
    </w:p>
    <w:p>
      <w:pPr>
        <w:pStyle w:val="Body A"/>
        <w:numPr>
          <w:ilvl w:val="0"/>
          <w:numId w:val="2"/>
        </w:numPr>
        <w:rPr>
          <w:lang w:val="en-US"/>
        </w:rPr>
      </w:pPr>
      <w:r>
        <w:rPr>
          <w:rtl w:val="0"/>
          <w:lang w:val="en-US"/>
        </w:rPr>
        <w:t>Note: Attach a current position description. If applicable, make note of any significant changes since last year</w:t>
      </w:r>
      <w:r>
        <w:rPr>
          <w:rtl w:val="0"/>
          <w:lang w:val="en-US"/>
        </w:rPr>
        <w:t>’</w:t>
      </w:r>
      <w:r>
        <w:rPr>
          <w:rtl w:val="0"/>
          <w:lang w:val="en-US"/>
        </w:rPr>
        <w:t>s performance review.</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Heading 2"/>
        <w:rPr>
          <w:sz w:val="28"/>
          <w:szCs w:val="28"/>
        </w:rPr>
      </w:pPr>
      <w:r>
        <w:rPr>
          <w:rFonts w:cs="Arial Unicode MS" w:eastAsia="Arial Unicode MS"/>
          <w:sz w:val="28"/>
          <w:szCs w:val="28"/>
          <w:rtl w:val="0"/>
          <w:lang w:val="en-US"/>
        </w:rPr>
        <w:t>Previous Review</w:t>
      </w:r>
    </w:p>
    <w:p>
      <w:pPr>
        <w:pStyle w:val="Body A"/>
        <w:numPr>
          <w:ilvl w:val="0"/>
          <w:numId w:val="2"/>
        </w:numPr>
        <w:rPr>
          <w:lang w:val="en-US"/>
        </w:rPr>
      </w:pPr>
      <w:r>
        <w:rPr>
          <w:rtl w:val="0"/>
          <w:lang w:val="en-US"/>
        </w:rPr>
        <w:t>If performance outcomes were set at the last review, attach a copy of these outcomes and comment on the employee</w:t>
      </w:r>
      <w:r>
        <w:rPr>
          <w:rtl w:val="0"/>
          <w:lang w:val="en-US"/>
        </w:rPr>
        <w:t>’</w:t>
      </w:r>
      <w:r>
        <w:rPr>
          <w:rtl w:val="0"/>
          <w:lang w:val="fr-FR"/>
        </w:rPr>
        <w:t>s progress</w:t>
      </w:r>
    </w:p>
    <w:p>
      <w:pPr>
        <w:pStyle w:val="Body A"/>
        <w:rPr>
          <w:outline w:val="0"/>
          <w:color w:val="0070c0"/>
          <w:sz w:val="20"/>
          <w:szCs w:val="20"/>
          <w:u w:color="0070c0"/>
          <w14:textFill>
            <w14:solidFill>
              <w14:srgbClr w14:val="0070C0"/>
            </w14:solidFill>
          </w14:textFill>
        </w:rPr>
      </w:pPr>
    </w:p>
    <w:p>
      <w:pPr>
        <w:pStyle w:val="Body A"/>
        <w:tabs>
          <w:tab w:val="left" w:pos="2835"/>
        </w:tabs>
        <w:rPr>
          <w:rFonts w:ascii="Helvetica" w:cs="Helvetica" w:hAnsi="Helvetica" w:eastAsia="Helvetica"/>
          <w:outline w:val="0"/>
          <w:color w:val="0070c0"/>
          <w:sz w:val="20"/>
          <w:szCs w:val="20"/>
          <w:u w:color="0070c0"/>
          <w14:textFill>
            <w14:solidFill>
              <w14:srgbClr w14:val="0070C0"/>
            </w14:solidFill>
          </w14:textFill>
        </w:rPr>
      </w:pPr>
    </w:p>
    <w:p>
      <w:pPr>
        <w:pStyle w:val="Body A"/>
        <w:tabs>
          <w:tab w:val="left" w:pos="2835"/>
        </w:tabs>
        <w:rPr>
          <w:rFonts w:ascii="Helvetica" w:cs="Helvetica" w:hAnsi="Helvetica" w:eastAsia="Helvetica"/>
          <w:outline w:val="0"/>
          <w:color w:val="0070c0"/>
          <w:sz w:val="20"/>
          <w:szCs w:val="20"/>
          <w:u w:color="0070c0"/>
          <w14:textFill>
            <w14:solidFill>
              <w14:srgbClr w14:val="0070C0"/>
            </w14:solidFill>
          </w14:textFill>
        </w:rPr>
      </w:pPr>
    </w:p>
    <w:p>
      <w:pPr>
        <w:pStyle w:val="Body A"/>
        <w:tabs>
          <w:tab w:val="left" w:pos="2835"/>
        </w:tabs>
        <w:rPr>
          <w:rFonts w:ascii="Helvetica" w:cs="Helvetica" w:hAnsi="Helvetica" w:eastAsia="Helvetica"/>
          <w:outline w:val="0"/>
          <w:color w:val="0070c0"/>
          <w:sz w:val="20"/>
          <w:szCs w:val="20"/>
          <w:u w:color="0070c0"/>
          <w14:textFill>
            <w14:solidFill>
              <w14:srgbClr w14:val="0070C0"/>
            </w14:solidFill>
          </w14:textFill>
        </w:rPr>
      </w:pPr>
    </w:p>
    <w:p>
      <w:pPr>
        <w:pStyle w:val="Body A"/>
        <w:tabs>
          <w:tab w:val="left" w:pos="2835"/>
        </w:tabs>
        <w:rPr>
          <w:rFonts w:ascii="Helvetica" w:cs="Helvetica" w:hAnsi="Helvetica" w:eastAsia="Helvetica"/>
          <w:outline w:val="0"/>
          <w:color w:val="0070c0"/>
          <w:sz w:val="20"/>
          <w:szCs w:val="20"/>
          <w:u w:color="0070c0"/>
          <w14:textFill>
            <w14:solidFill>
              <w14:srgbClr w14:val="0070C0"/>
            </w14:solidFill>
          </w14:textFill>
        </w:rPr>
      </w:pPr>
    </w:p>
    <w:p>
      <w:pPr>
        <w:pStyle w:val="Body A"/>
        <w:tabs>
          <w:tab w:val="left" w:pos="2835"/>
        </w:tabs>
        <w:rPr>
          <w:rFonts w:ascii="Helvetica" w:cs="Helvetica" w:hAnsi="Helvetica" w:eastAsia="Helvetica"/>
          <w:outline w:val="0"/>
          <w:color w:val="0070c0"/>
          <w:sz w:val="20"/>
          <w:szCs w:val="20"/>
          <w:u w:color="0070c0"/>
          <w14:textFill>
            <w14:solidFill>
              <w14:srgbClr w14:val="0070C0"/>
            </w14:solidFill>
          </w14:textFill>
        </w:rPr>
      </w:pPr>
    </w:p>
    <w:p>
      <w:pPr>
        <w:pStyle w:val="Body A"/>
        <w:tabs>
          <w:tab w:val="left" w:pos="2835"/>
        </w:tabs>
        <w:rPr>
          <w:rFonts w:ascii="Helvetica" w:cs="Helvetica" w:hAnsi="Helvetica" w:eastAsia="Helvetica"/>
          <w:outline w:val="0"/>
          <w:color w:val="0070c0"/>
          <w:sz w:val="20"/>
          <w:szCs w:val="20"/>
          <w:u w:color="0070c0"/>
          <w14:textFill>
            <w14:solidFill>
              <w14:srgbClr w14:val="0070C0"/>
            </w14:solidFill>
          </w14:textFill>
        </w:rPr>
      </w:pPr>
    </w:p>
    <w:p>
      <w:pPr>
        <w:pStyle w:val="Body A"/>
        <w:tabs>
          <w:tab w:val="left" w:pos="2835"/>
        </w:tabs>
        <w:rPr>
          <w:rFonts w:ascii="Helvetica" w:cs="Helvetica" w:hAnsi="Helvetica" w:eastAsia="Helvetica"/>
          <w:outline w:val="0"/>
          <w:color w:val="0070c0"/>
          <w:sz w:val="20"/>
          <w:szCs w:val="20"/>
          <w:u w:color="0070c0"/>
          <w14:textFill>
            <w14:solidFill>
              <w14:srgbClr w14:val="0070C0"/>
            </w14:solidFill>
          </w14:textFill>
        </w:rPr>
      </w:pPr>
    </w:p>
    <w:p>
      <w:pPr>
        <w:pStyle w:val="Body A"/>
        <w:tabs>
          <w:tab w:val="left" w:pos="2835"/>
        </w:tabs>
      </w:pPr>
      <w:r>
        <w:rPr>
          <w:rFonts w:ascii="Arial Unicode MS" w:cs="Arial Unicode MS" w:hAnsi="Arial Unicode MS" w:eastAsia="Arial Unicode MS"/>
          <w:b w:val="0"/>
          <w:bCs w:val="0"/>
          <w:i w:val="0"/>
          <w:iCs w:val="0"/>
          <w:outline w:val="0"/>
          <w:color w:val="0070c0"/>
          <w:sz w:val="20"/>
          <w:szCs w:val="20"/>
          <w:u w:color="0070c0"/>
          <w14:textFill>
            <w14:solidFill>
              <w14:srgbClr w14:val="0070C0"/>
            </w14:solidFill>
          </w14:textFill>
        </w:rPr>
        <w:br w:type="page"/>
      </w:r>
    </w:p>
    <w:p>
      <w:pPr>
        <w:pStyle w:val="Heading 2"/>
        <w:rPr>
          <w:sz w:val="28"/>
          <w:szCs w:val="28"/>
          <w:u w:color="0070c0"/>
        </w:rPr>
      </w:pPr>
      <w:r>
        <w:rPr>
          <w:rFonts w:cs="Arial Unicode MS" w:eastAsia="Arial Unicode MS"/>
          <w:sz w:val="28"/>
          <w:szCs w:val="28"/>
          <w:u w:color="0070c0"/>
          <w:rtl w:val="0"/>
          <w:lang w:val="en-US"/>
        </w:rPr>
        <w:t>Performance Competencies</w:t>
      </w:r>
    </w:p>
    <w:p>
      <w:pPr>
        <w:pStyle w:val="Body A"/>
        <w:rPr>
          <w:u w:color="0070c0"/>
        </w:rPr>
      </w:pPr>
      <w:r>
        <w:rPr>
          <w:u w:color="0070c0"/>
          <w:rtl w:val="0"/>
          <w:lang w:val="en-US"/>
        </w:rPr>
        <w:t>Scoring definitions</w:t>
      </w:r>
    </w:p>
    <w:tbl>
      <w:tblPr>
        <w:tblW w:w="996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789"/>
        <w:gridCol w:w="7178"/>
      </w:tblGrid>
      <w:tr>
        <w:tblPrEx>
          <w:shd w:val="clear" w:color="auto" w:fill="cadfff"/>
        </w:tblPrEx>
        <w:trPr>
          <w:trHeight w:val="574" w:hRule="atLeast"/>
        </w:trPr>
        <w:tc>
          <w:tcPr>
            <w:tcW w:type="dxa" w:w="27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Body A"/>
              <w:tabs>
                <w:tab w:val="left" w:pos="2835"/>
              </w:tabs>
            </w:pPr>
            <w:r>
              <w:rPr>
                <w:u w:color="0070c0"/>
                <w:rtl w:val="0"/>
                <w:lang w:val="en-US"/>
              </w:rPr>
              <w:t>1 = Unsatisfactory</w:t>
            </w:r>
          </w:p>
        </w:tc>
        <w:tc>
          <w:tcPr>
            <w:tcW w:type="dxa" w:w="71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Body A"/>
              <w:tabs>
                <w:tab w:val="left" w:pos="2835"/>
              </w:tabs>
            </w:pPr>
            <w:r>
              <w:rPr>
                <w:rtl w:val="0"/>
                <w:lang w:val="en-US"/>
              </w:rPr>
              <w:t>Performance consistently fails to meet minimum position requirements; employee lacks skills required or fails to utilize necessary skills.</w:t>
            </w:r>
          </w:p>
        </w:tc>
      </w:tr>
      <w:tr>
        <w:tblPrEx>
          <w:shd w:val="clear" w:color="auto" w:fill="cadfff"/>
        </w:tblPrEx>
        <w:trPr>
          <w:trHeight w:val="293" w:hRule="atLeast"/>
        </w:trPr>
        <w:tc>
          <w:tcPr>
            <w:tcW w:type="dxa" w:w="27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pPr>
            <w:r>
              <w:rPr>
                <w:rtl w:val="0"/>
                <w:lang w:val="en-US"/>
              </w:rPr>
              <w:t>2 = Inconsistent</w:t>
            </w:r>
          </w:p>
        </w:tc>
        <w:tc>
          <w:tcPr>
            <w:tcW w:type="dxa" w:w="71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Heading 3"/>
              <w:pBdr>
                <w:top w:val="nil"/>
                <w:left w:val="nil"/>
                <w:bottom w:val="nil"/>
                <w:right w:val="nil"/>
              </w:pBdr>
              <w:spacing w:before="36" w:after="36" w:line="240" w:lineRule="auto"/>
              <w:outlineLvl w:val="2"/>
            </w:pPr>
            <w:r>
              <w:rPr>
                <w:rFonts w:ascii="Helvetica Neue Light" w:hAnsi="Helvetica Neue Light"/>
                <w:spacing w:val="0"/>
                <w:sz w:val="22"/>
                <w:szCs w:val="22"/>
                <w:rtl w:val="0"/>
                <w:lang w:val="en-US"/>
              </w:rPr>
              <w:t>Performance meets some, but not all position requirements.</w:t>
            </w:r>
          </w:p>
        </w:tc>
      </w:tr>
      <w:tr>
        <w:tblPrEx>
          <w:shd w:val="clear" w:color="auto" w:fill="cadfff"/>
        </w:tblPrEx>
        <w:trPr>
          <w:trHeight w:val="293" w:hRule="atLeast"/>
        </w:trPr>
        <w:tc>
          <w:tcPr>
            <w:tcW w:type="dxa" w:w="27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pPr>
            <w:r>
              <w:rPr>
                <w:rtl w:val="0"/>
                <w:lang w:val="en-US"/>
              </w:rPr>
              <w:t>3 = Proficient</w:t>
            </w:r>
          </w:p>
        </w:tc>
        <w:tc>
          <w:tcPr>
            <w:tcW w:type="dxa" w:w="71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Heading 3"/>
              <w:pBdr>
                <w:top w:val="nil"/>
                <w:left w:val="nil"/>
                <w:bottom w:val="nil"/>
                <w:right w:val="nil"/>
              </w:pBdr>
              <w:spacing w:before="36" w:after="36" w:line="240" w:lineRule="auto"/>
              <w:outlineLvl w:val="2"/>
            </w:pPr>
            <w:r>
              <w:rPr>
                <w:rFonts w:ascii="Helvetica Neue Light" w:hAnsi="Helvetica Neue Light"/>
                <w:spacing w:val="0"/>
                <w:sz w:val="22"/>
                <w:szCs w:val="22"/>
                <w:rtl w:val="0"/>
                <w:lang w:val="en-US"/>
              </w:rPr>
              <w:t>Performance consistently meets position requirements.</w:t>
            </w:r>
          </w:p>
        </w:tc>
      </w:tr>
      <w:tr>
        <w:tblPrEx>
          <w:shd w:val="clear" w:color="auto" w:fill="cadfff"/>
        </w:tblPrEx>
        <w:trPr>
          <w:trHeight w:val="293" w:hRule="atLeast"/>
        </w:trPr>
        <w:tc>
          <w:tcPr>
            <w:tcW w:type="dxa" w:w="27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pPr>
            <w:r>
              <w:rPr>
                <w:rtl w:val="0"/>
                <w:lang w:val="en-US"/>
              </w:rPr>
              <w:t>4 = Highly Effective</w:t>
            </w:r>
          </w:p>
        </w:tc>
        <w:tc>
          <w:tcPr>
            <w:tcW w:type="dxa" w:w="71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Heading 3"/>
              <w:pBdr>
                <w:top w:val="nil"/>
                <w:left w:val="nil"/>
                <w:bottom w:val="nil"/>
                <w:right w:val="nil"/>
              </w:pBdr>
              <w:spacing w:before="36" w:after="36" w:line="240" w:lineRule="auto"/>
              <w:outlineLvl w:val="2"/>
            </w:pPr>
            <w:r>
              <w:rPr>
                <w:rFonts w:ascii="Helvetica Neue Light" w:hAnsi="Helvetica Neue Light"/>
                <w:spacing w:val="0"/>
                <w:sz w:val="22"/>
                <w:szCs w:val="22"/>
                <w:rtl w:val="0"/>
                <w:lang w:val="en-US"/>
              </w:rPr>
              <w:t>Performance frequently exceeds position requirements.</w:t>
            </w:r>
          </w:p>
        </w:tc>
      </w:tr>
      <w:tr>
        <w:tblPrEx>
          <w:shd w:val="clear" w:color="auto" w:fill="cadfff"/>
        </w:tblPrEx>
        <w:trPr>
          <w:trHeight w:val="574" w:hRule="atLeast"/>
        </w:trPr>
        <w:tc>
          <w:tcPr>
            <w:tcW w:type="dxa" w:w="27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tabs>
                <w:tab w:val="left" w:pos="1701"/>
              </w:tabs>
            </w:pPr>
            <w:r>
              <w:rPr>
                <w:u w:color="0070c0"/>
                <w:rtl w:val="0"/>
                <w:lang w:val="en-US"/>
              </w:rPr>
              <w:t>5 = Exceptional</w:t>
            </w:r>
          </w:p>
        </w:tc>
        <w:tc>
          <w:tcPr>
            <w:tcW w:type="dxa" w:w="71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tabs>
                <w:tab w:val="left" w:pos="1701"/>
              </w:tabs>
            </w:pPr>
            <w:r>
              <w:rPr>
                <w:rtl w:val="0"/>
                <w:lang w:val="en-US"/>
              </w:rPr>
              <w:t>Performance is consistently superior and significantly exceeds position requirements.</w:t>
            </w:r>
          </w:p>
        </w:tc>
      </w:tr>
      <w:tr>
        <w:tblPrEx>
          <w:shd w:val="clear" w:color="auto" w:fill="cadfff"/>
        </w:tblPrEx>
        <w:trPr>
          <w:trHeight w:val="885" w:hRule="atLeast"/>
        </w:trPr>
        <w:tc>
          <w:tcPr>
            <w:tcW w:type="dxa" w:w="27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pPr>
            <w:r>
              <w:rPr>
                <w:rtl w:val="0"/>
                <w:lang w:val="en-US"/>
              </w:rPr>
              <w:t>NA = New / Not Applicable</w:t>
            </w:r>
          </w:p>
        </w:tc>
        <w:tc>
          <w:tcPr>
            <w:tcW w:type="dxa" w:w="71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pPr>
            <w:r>
              <w:rPr>
                <w:rtl w:val="0"/>
                <w:lang w:val="en-US"/>
              </w:rPr>
              <w:t>Employee has not been in position long enough to have demonstrated the essential elements of the position and will be reviewed at a later agreed upon date.</w:t>
            </w:r>
          </w:p>
        </w:tc>
      </w:tr>
    </w:tbl>
    <w:p>
      <w:pPr>
        <w:pStyle w:val="Body A"/>
        <w:widowControl w:val="0"/>
        <w:spacing w:line="240" w:lineRule="auto"/>
        <w:ind w:left="108" w:hanging="108"/>
        <w:rPr>
          <w:u w:color="0070c0"/>
        </w:rPr>
      </w:pPr>
    </w:p>
    <w:p>
      <w:pPr>
        <w:pStyle w:val="Body A"/>
        <w:tabs>
          <w:tab w:val="left" w:pos="2835"/>
        </w:tabs>
        <w:rPr>
          <w:u w:color="0070c0"/>
        </w:rPr>
      </w:pPr>
    </w:p>
    <w:p>
      <w:pPr>
        <w:pStyle w:val="Body A"/>
        <w:numPr>
          <w:ilvl w:val="0"/>
          <w:numId w:val="4"/>
        </w:numPr>
        <w:rPr>
          <w:lang w:val="en-US"/>
        </w:rPr>
      </w:pPr>
      <w:r>
        <w:rPr>
          <w:rFonts w:ascii="Helvetica Neue" w:hAnsi="Helvetica Neue"/>
          <w:b w:val="1"/>
          <w:bCs w:val="1"/>
          <w:rtl w:val="0"/>
          <w:lang w:val="en-US"/>
        </w:rPr>
        <w:t>Technical Skills and Professional Knowledge</w:t>
      </w:r>
      <w:r>
        <w:rPr>
          <w:rFonts w:ascii="Arial Unicode MS" w:cs="Arial Unicode MS" w:hAnsi="Arial Unicode MS" w:eastAsia="Arial Unicode MS"/>
        </w:rPr>
        <w:br w:type="textWrapping"/>
      </w:r>
      <w:r>
        <w:rPr>
          <w:rtl w:val="0"/>
          <w:lang w:val="en-US"/>
        </w:rPr>
        <w:t>Knowledge of the subject matter, relationships, tools, and specific knowledge required to do work efficiently and effectively. Shows ability and skill to focus on appropriate decision making. Displays an awareness of best practices and techniques required.</w:t>
      </w:r>
      <w:r>
        <w:rPr>
          <w:rFonts w:ascii="Arial Unicode MS" w:cs="Arial Unicode MS" w:hAnsi="Arial Unicode MS" w:eastAsia="Arial Unicode MS"/>
        </w:rPr>
        <w:br w:type="textWrapping"/>
        <w:br w:type="textWrapping"/>
      </w:r>
      <w:r>
        <w:rPr>
          <w:sz w:val="18"/>
          <w:szCs w:val="18"/>
        </w:rPr>
        <mc:AlternateContent>
          <mc:Choice Requires="wps">
            <w:drawing>
              <wp:inline distT="0" distB="0" distL="0" distR="0">
                <wp:extent cx="136904" cy="136904"/>
                <wp:effectExtent l="0" t="0" r="0" b="0"/>
                <wp:docPr id="1073741826" name="officeArt object" descr="officeArt object"/>
                <wp:cNvGraphicFramePr/>
                <a:graphic xmlns:a="http://schemas.openxmlformats.org/drawingml/2006/main">
                  <a:graphicData uri="http://schemas.microsoft.com/office/word/2010/wordprocessingShape">
                    <wps:wsp>
                      <wps:cNvSpPr/>
                      <wps:spPr>
                        <a:xfrm>
                          <a:off x="0" y="0"/>
                          <a:ext cx="136904" cy="136904"/>
                        </a:xfrm>
                        <a:prstGeom prst="ellipse">
                          <a:avLst/>
                        </a:prstGeom>
                        <a:noFill/>
                        <a:ln w="12700" cap="flat">
                          <a:solidFill>
                            <a:srgbClr val="5E5E5E"/>
                          </a:solidFill>
                          <a:prstDash val="solid"/>
                          <a:miter lim="400000"/>
                        </a:ln>
                        <a:effectLst/>
                      </wps:spPr>
                      <wps:bodyPr/>
                    </wps:wsp>
                  </a:graphicData>
                </a:graphic>
              </wp:inline>
            </w:drawing>
          </mc:Choice>
          <mc:Fallback>
            <w:pict>
              <v:oval id="_x0000_s1026" style="visibility:visible;width:10.8pt;height:10.8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Unsatisfactory   </w:t>
      </w:r>
      <w:r>
        <w:rPr>
          <w:sz w:val="18"/>
          <w:szCs w:val="18"/>
        </w:rPr>
        <mc:AlternateContent>
          <mc:Choice Requires="wps">
            <w:drawing>
              <wp:inline distT="0" distB="0" distL="0" distR="0">
                <wp:extent cx="140695" cy="140695"/>
                <wp:effectExtent l="0" t="0" r="0" b="0"/>
                <wp:docPr id="1073741827"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27"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Inconsistent   </w:t>
      </w:r>
      <w:r>
        <w:rPr>
          <w:sz w:val="18"/>
          <w:szCs w:val="18"/>
        </w:rPr>
        <mc:AlternateContent>
          <mc:Choice Requires="wps">
            <w:drawing>
              <wp:inline distT="0" distB="0" distL="0" distR="0">
                <wp:extent cx="140695" cy="140695"/>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28"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Proficient   </w:t>
      </w:r>
      <w:r>
        <w:rPr>
          <w:sz w:val="18"/>
          <w:szCs w:val="18"/>
        </w:rPr>
        <mc:AlternateContent>
          <mc:Choice Requires="wps">
            <w:drawing>
              <wp:inline distT="0" distB="0" distL="0" distR="0">
                <wp:extent cx="140695" cy="140695"/>
                <wp:effectExtent l="0" t="0" r="0" b="0"/>
                <wp:docPr id="1073741829"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29"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Highly Effective   </w:t>
      </w:r>
      <w:r>
        <w:rPr>
          <w:sz w:val="18"/>
          <w:szCs w:val="18"/>
        </w:rPr>
        <mc:AlternateContent>
          <mc:Choice Requires="wps">
            <w:drawing>
              <wp:inline distT="0" distB="0" distL="0" distR="0">
                <wp:extent cx="140695" cy="140695"/>
                <wp:effectExtent l="0" t="0" r="0" b="0"/>
                <wp:docPr id="1073741830"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30"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Exceptional   </w:t>
      </w:r>
      <w:r>
        <w:rPr>
          <w:sz w:val="18"/>
          <w:szCs w:val="18"/>
        </w:rPr>
        <mc:AlternateContent>
          <mc:Choice Requires="wps">
            <w:drawing>
              <wp:inline distT="0" distB="0" distL="0" distR="0">
                <wp:extent cx="140695" cy="140695"/>
                <wp:effectExtent l="0" t="0" r="0" b="0"/>
                <wp:docPr id="1073741831"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31"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NA</w:t>
      </w:r>
      <w:r>
        <w:rPr>
          <w:rFonts w:ascii="Arial Unicode MS" w:cs="Arial Unicode MS" w:hAnsi="Arial Unicode MS" w:eastAsia="Arial Unicode MS"/>
          <w:sz w:val="18"/>
          <w:szCs w:val="18"/>
        </w:rPr>
        <w:br w:type="textWrapping"/>
      </w:r>
    </w:p>
    <w:p>
      <w:pPr>
        <w:pStyle w:val="Body A"/>
        <w:numPr>
          <w:ilvl w:val="0"/>
          <w:numId w:val="4"/>
        </w:numPr>
        <w:rPr>
          <w:lang w:val="en-US"/>
        </w:rPr>
      </w:pPr>
      <w:r>
        <w:rPr>
          <w:rFonts w:ascii="Helvetica Neue" w:hAnsi="Helvetica Neue"/>
          <w:b w:val="1"/>
          <w:bCs w:val="1"/>
          <w:rtl w:val="0"/>
          <w:lang w:val="en-US"/>
        </w:rPr>
        <w:t>Customer Approach</w:t>
      </w:r>
      <w:r>
        <w:rPr>
          <w:rFonts w:ascii="Arial Unicode MS" w:cs="Arial Unicode MS" w:hAnsi="Arial Unicode MS" w:eastAsia="Arial Unicode MS"/>
        </w:rPr>
        <w:br w:type="textWrapping"/>
      </w:r>
      <w:r>
        <w:rPr>
          <w:rtl w:val="0"/>
          <w:lang w:val="en-US"/>
        </w:rPr>
        <w:t xml:space="preserve">Demonstrates clear understanding of the customer; anticipates and responds to the needs of our customers. Continually seeks to improve quality of our services through ongoing input and evaluation. Represents the company professionally to customers. Receives appreciation from the customers.  </w:t>
      </w:r>
      <w:r>
        <w:rPr>
          <w:rFonts w:ascii="Arial Unicode MS" w:cs="Arial Unicode MS" w:hAnsi="Arial Unicode MS" w:eastAsia="Arial Unicode MS"/>
        </w:rPr>
        <w:br w:type="textWrapping"/>
        <w:br w:type="textWrapping"/>
      </w:r>
      <w:r>
        <w:rPr>
          <w:sz w:val="18"/>
          <w:szCs w:val="18"/>
        </w:rPr>
        <mc:AlternateContent>
          <mc:Choice Requires="wps">
            <w:drawing>
              <wp:inline distT="0" distB="0" distL="0" distR="0">
                <wp:extent cx="136904" cy="136904"/>
                <wp:effectExtent l="0" t="0" r="0" b="0"/>
                <wp:docPr id="1073741832" name="officeArt object" descr="officeArt object"/>
                <wp:cNvGraphicFramePr/>
                <a:graphic xmlns:a="http://schemas.openxmlformats.org/drawingml/2006/main">
                  <a:graphicData uri="http://schemas.microsoft.com/office/word/2010/wordprocessingShape">
                    <wps:wsp>
                      <wps:cNvSpPr/>
                      <wps:spPr>
                        <a:xfrm>
                          <a:off x="0" y="0"/>
                          <a:ext cx="136904" cy="136904"/>
                        </a:xfrm>
                        <a:prstGeom prst="ellipse">
                          <a:avLst/>
                        </a:prstGeom>
                        <a:noFill/>
                        <a:ln w="12700" cap="flat">
                          <a:solidFill>
                            <a:srgbClr val="5E5E5E"/>
                          </a:solidFill>
                          <a:prstDash val="solid"/>
                          <a:miter lim="400000"/>
                        </a:ln>
                        <a:effectLst/>
                      </wps:spPr>
                      <wps:bodyPr/>
                    </wps:wsp>
                  </a:graphicData>
                </a:graphic>
              </wp:inline>
            </w:drawing>
          </mc:Choice>
          <mc:Fallback>
            <w:pict>
              <v:oval id="_x0000_s1032" style="visibility:visible;width:10.8pt;height:10.8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Unsatisfactory   </w:t>
      </w:r>
      <w:r>
        <w:rPr>
          <w:sz w:val="18"/>
          <w:szCs w:val="18"/>
        </w:rPr>
        <mc:AlternateContent>
          <mc:Choice Requires="wps">
            <w:drawing>
              <wp:inline distT="0" distB="0" distL="0" distR="0">
                <wp:extent cx="140695" cy="140695"/>
                <wp:effectExtent l="0" t="0" r="0" b="0"/>
                <wp:docPr id="1073741833"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33"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Inconsistent   </w:t>
      </w:r>
      <w:r>
        <w:rPr>
          <w:sz w:val="18"/>
          <w:szCs w:val="18"/>
        </w:rPr>
        <mc:AlternateContent>
          <mc:Choice Requires="wps">
            <w:drawing>
              <wp:inline distT="0" distB="0" distL="0" distR="0">
                <wp:extent cx="140695" cy="140695"/>
                <wp:effectExtent l="0" t="0" r="0" b="0"/>
                <wp:docPr id="1073741834"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34"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Proficient   </w:t>
      </w:r>
      <w:r>
        <w:rPr>
          <w:sz w:val="18"/>
          <w:szCs w:val="18"/>
        </w:rPr>
        <mc:AlternateContent>
          <mc:Choice Requires="wps">
            <w:drawing>
              <wp:inline distT="0" distB="0" distL="0" distR="0">
                <wp:extent cx="140695" cy="140695"/>
                <wp:effectExtent l="0" t="0" r="0" b="0"/>
                <wp:docPr id="1073741835"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35"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Highly Effective   </w:t>
      </w:r>
      <w:r>
        <w:rPr>
          <w:sz w:val="18"/>
          <w:szCs w:val="18"/>
        </w:rPr>
        <mc:AlternateContent>
          <mc:Choice Requires="wps">
            <w:drawing>
              <wp:inline distT="0" distB="0" distL="0" distR="0">
                <wp:extent cx="140695" cy="140695"/>
                <wp:effectExtent l="0" t="0" r="0" b="0"/>
                <wp:docPr id="1073741836"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36"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Exceptional   </w:t>
      </w:r>
      <w:r>
        <w:rPr>
          <w:sz w:val="18"/>
          <w:szCs w:val="18"/>
        </w:rPr>
        <mc:AlternateContent>
          <mc:Choice Requires="wps">
            <w:drawing>
              <wp:inline distT="0" distB="0" distL="0" distR="0">
                <wp:extent cx="140695" cy="140695"/>
                <wp:effectExtent l="0" t="0" r="0" b="0"/>
                <wp:docPr id="1073741837"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37"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NA</w:t>
      </w:r>
      <w:r>
        <w:rPr>
          <w:rFonts w:ascii="Arial Unicode MS" w:cs="Arial Unicode MS" w:hAnsi="Arial Unicode MS" w:eastAsia="Arial Unicode MS"/>
          <w:sz w:val="18"/>
          <w:szCs w:val="18"/>
        </w:rPr>
        <w:br w:type="textWrapping"/>
      </w:r>
    </w:p>
    <w:p>
      <w:pPr>
        <w:pStyle w:val="Body A"/>
        <w:numPr>
          <w:ilvl w:val="0"/>
          <w:numId w:val="4"/>
        </w:numPr>
        <w:bidi w:val="0"/>
        <w:ind w:right="0"/>
        <w:jc w:val="left"/>
        <w:rPr>
          <w:rFonts w:ascii="Arial Unicode MS" w:hAnsi="Arial Unicode MS"/>
          <w:sz w:val="22"/>
          <w:szCs w:val="22"/>
          <w:rtl w:val="0"/>
          <w:lang w:val="en-US"/>
        </w:rPr>
      </w:pPr>
      <w:r>
        <w:rPr>
          <w:rFonts w:ascii="Helvetica Neue" w:hAnsi="Helvetica Neue"/>
          <w:b w:val="1"/>
          <w:bCs w:val="1"/>
          <w:sz w:val="22"/>
          <w:szCs w:val="22"/>
          <w:rtl w:val="0"/>
          <w:lang w:val="en-US"/>
        </w:rPr>
        <w:t>Planning, Prioritizing and Organization</w:t>
      </w:r>
      <w:r>
        <w:rPr>
          <w:rFonts w:ascii="Arial Unicode MS" w:cs="Arial Unicode MS" w:hAnsi="Arial Unicode MS" w:eastAsia="Arial Unicode MS"/>
          <w:sz w:val="22"/>
          <w:szCs w:val="22"/>
        </w:rPr>
        <w:br w:type="textWrapping"/>
      </w:r>
      <w:r>
        <w:rPr>
          <w:rFonts w:ascii="Helvetica Neue Light" w:hAnsi="Helvetica Neue Light"/>
          <w:sz w:val="22"/>
          <w:szCs w:val="22"/>
          <w:rtl w:val="0"/>
          <w:lang w:val="en-US"/>
        </w:rPr>
        <w:t>Structures tasks, plans, and objectives logically and effectively; establishes priorities and sets goals; delegates or seeks help; ability to plan and schedule work effectively and efficiently to meet deadlines; ability to prioritize.</w:t>
      </w:r>
      <w:r>
        <w:rPr>
          <w:rFonts w:ascii="Arial Unicode MS" w:cs="Arial Unicode MS" w:hAnsi="Arial Unicode MS" w:eastAsia="Arial Unicode MS"/>
          <w:sz w:val="22"/>
          <w:szCs w:val="22"/>
        </w:rPr>
        <w:br w:type="textWrapping"/>
        <w:br w:type="textWrapping"/>
      </w:r>
      <w:r>
        <w:rPr>
          <w:rFonts w:ascii="Helvetica Neue Light" w:cs="Helvetica Neue Light" w:hAnsi="Helvetica Neue Light" w:eastAsia="Helvetica Neue Light"/>
          <w:sz w:val="18"/>
          <w:szCs w:val="18"/>
        </w:rPr>
        <mc:AlternateContent>
          <mc:Choice Requires="wps">
            <w:drawing>
              <wp:inline distT="0" distB="0" distL="0" distR="0">
                <wp:extent cx="136904" cy="136904"/>
                <wp:effectExtent l="0" t="0" r="0" b="0"/>
                <wp:docPr id="1073741838" name="officeArt object" descr="officeArt object"/>
                <wp:cNvGraphicFramePr/>
                <a:graphic xmlns:a="http://schemas.openxmlformats.org/drawingml/2006/main">
                  <a:graphicData uri="http://schemas.microsoft.com/office/word/2010/wordprocessingShape">
                    <wps:wsp>
                      <wps:cNvSpPr/>
                      <wps:spPr>
                        <a:xfrm>
                          <a:off x="0" y="0"/>
                          <a:ext cx="136904" cy="136904"/>
                        </a:xfrm>
                        <a:prstGeom prst="ellipse">
                          <a:avLst/>
                        </a:prstGeom>
                        <a:noFill/>
                        <a:ln w="12700" cap="flat">
                          <a:solidFill>
                            <a:srgbClr val="5E5E5E"/>
                          </a:solidFill>
                          <a:prstDash val="solid"/>
                          <a:miter lim="400000"/>
                        </a:ln>
                        <a:effectLst/>
                      </wps:spPr>
                      <wps:bodyPr/>
                    </wps:wsp>
                  </a:graphicData>
                </a:graphic>
              </wp:inline>
            </w:drawing>
          </mc:Choice>
          <mc:Fallback>
            <w:pict>
              <v:oval id="_x0000_s1038" style="visibility:visible;width:10.8pt;height:10.8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rFonts w:ascii="Helvetica Neue Light" w:hAnsi="Helvetica Neue Light"/>
          <w:sz w:val="18"/>
          <w:szCs w:val="18"/>
          <w:rtl w:val="0"/>
          <w:lang w:val="en-US"/>
        </w:rPr>
        <w:t xml:space="preserve"> Unsatisfactory   </w:t>
      </w:r>
      <w:r>
        <w:rPr>
          <w:rFonts w:ascii="Helvetica Neue Light" w:cs="Helvetica Neue Light" w:hAnsi="Helvetica Neue Light" w:eastAsia="Helvetica Neue Light"/>
          <w:sz w:val="18"/>
          <w:szCs w:val="18"/>
        </w:rPr>
        <mc:AlternateContent>
          <mc:Choice Requires="wps">
            <w:drawing>
              <wp:inline distT="0" distB="0" distL="0" distR="0">
                <wp:extent cx="140695" cy="140695"/>
                <wp:effectExtent l="0" t="0" r="0" b="0"/>
                <wp:docPr id="1073741839"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39"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rFonts w:ascii="Helvetica Neue Light" w:hAnsi="Helvetica Neue Light"/>
          <w:sz w:val="18"/>
          <w:szCs w:val="18"/>
          <w:rtl w:val="0"/>
          <w:lang w:val="en-US"/>
        </w:rPr>
        <w:t xml:space="preserve"> Inconsistent   </w:t>
      </w:r>
      <w:r>
        <w:rPr>
          <w:rFonts w:ascii="Helvetica Neue Light" w:cs="Helvetica Neue Light" w:hAnsi="Helvetica Neue Light" w:eastAsia="Helvetica Neue Light"/>
          <w:sz w:val="18"/>
          <w:szCs w:val="18"/>
        </w:rPr>
        <mc:AlternateContent>
          <mc:Choice Requires="wps">
            <w:drawing>
              <wp:inline distT="0" distB="0" distL="0" distR="0">
                <wp:extent cx="140695" cy="140695"/>
                <wp:effectExtent l="0" t="0" r="0" b="0"/>
                <wp:docPr id="1073741840"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40"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rFonts w:ascii="Helvetica Neue Light" w:hAnsi="Helvetica Neue Light"/>
          <w:sz w:val="18"/>
          <w:szCs w:val="18"/>
          <w:rtl w:val="0"/>
          <w:lang w:val="en-US"/>
        </w:rPr>
        <w:t xml:space="preserve"> Proficient   </w:t>
      </w:r>
      <w:r>
        <w:rPr>
          <w:rFonts w:ascii="Helvetica Neue Light" w:cs="Helvetica Neue Light" w:hAnsi="Helvetica Neue Light" w:eastAsia="Helvetica Neue Light"/>
          <w:sz w:val="18"/>
          <w:szCs w:val="18"/>
        </w:rPr>
        <mc:AlternateContent>
          <mc:Choice Requires="wps">
            <w:drawing>
              <wp:inline distT="0" distB="0" distL="0" distR="0">
                <wp:extent cx="140695" cy="140695"/>
                <wp:effectExtent l="0" t="0" r="0" b="0"/>
                <wp:docPr id="1073741841"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41"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rFonts w:ascii="Helvetica Neue Light" w:hAnsi="Helvetica Neue Light"/>
          <w:sz w:val="18"/>
          <w:szCs w:val="18"/>
          <w:rtl w:val="0"/>
          <w:lang w:val="en-US"/>
        </w:rPr>
        <w:t xml:space="preserve"> Highly Effective   </w:t>
      </w:r>
      <w:r>
        <w:rPr>
          <w:rFonts w:ascii="Helvetica Neue Light" w:cs="Helvetica Neue Light" w:hAnsi="Helvetica Neue Light" w:eastAsia="Helvetica Neue Light"/>
          <w:sz w:val="18"/>
          <w:szCs w:val="18"/>
        </w:rPr>
        <mc:AlternateContent>
          <mc:Choice Requires="wps">
            <w:drawing>
              <wp:inline distT="0" distB="0" distL="0" distR="0">
                <wp:extent cx="140695" cy="140695"/>
                <wp:effectExtent l="0" t="0" r="0" b="0"/>
                <wp:docPr id="1073741842"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42"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rFonts w:ascii="Helvetica Neue Light" w:hAnsi="Helvetica Neue Light"/>
          <w:sz w:val="18"/>
          <w:szCs w:val="18"/>
          <w:rtl w:val="0"/>
          <w:lang w:val="en-US"/>
        </w:rPr>
        <w:t xml:space="preserve"> Exceptional   </w:t>
      </w:r>
      <w:r>
        <w:rPr>
          <w:rFonts w:ascii="Helvetica Neue Light" w:cs="Helvetica Neue Light" w:hAnsi="Helvetica Neue Light" w:eastAsia="Helvetica Neue Light"/>
          <w:sz w:val="18"/>
          <w:szCs w:val="18"/>
        </w:rPr>
        <mc:AlternateContent>
          <mc:Choice Requires="wps">
            <w:drawing>
              <wp:inline distT="0" distB="0" distL="0" distR="0">
                <wp:extent cx="140695" cy="140695"/>
                <wp:effectExtent l="0" t="0" r="0" b="0"/>
                <wp:docPr id="1073741843"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43"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rFonts w:ascii="Helvetica Neue Light" w:hAnsi="Helvetica Neue Light"/>
          <w:sz w:val="18"/>
          <w:szCs w:val="18"/>
          <w:rtl w:val="0"/>
          <w:lang w:val="en-US"/>
        </w:rPr>
        <w:t xml:space="preserve"> NA</w:t>
      </w:r>
      <w:r>
        <w:rPr>
          <w:rFonts w:ascii="Arial Unicode MS" w:cs="Arial Unicode MS" w:hAnsi="Arial Unicode MS" w:eastAsia="Arial Unicode MS"/>
          <w:sz w:val="18"/>
          <w:szCs w:val="18"/>
        </w:rPr>
        <w:br w:type="textWrapping"/>
      </w:r>
      <w:r>
        <w:rPr>
          <w:rFonts w:ascii="Arial Unicode MS" w:cs="Arial Unicode MS" w:hAnsi="Arial Unicode MS" w:eastAsia="Arial Unicode MS"/>
          <w:b w:val="0"/>
          <w:bCs w:val="0"/>
          <w:i w:val="0"/>
          <w:iCs w:val="0"/>
          <w:sz w:val="18"/>
          <w:szCs w:val="18"/>
        </w:rPr>
        <w:br w:type="page"/>
      </w:r>
    </w:p>
    <w:p>
      <w:pPr>
        <w:pStyle w:val="Body A"/>
        <w:numPr>
          <w:ilvl w:val="0"/>
          <w:numId w:val="4"/>
        </w:numPr>
        <w:rPr>
          <w:lang w:val="en-US"/>
        </w:rPr>
      </w:pPr>
      <w:r>
        <w:rPr>
          <w:rFonts w:ascii="Helvetica Neue" w:hAnsi="Helvetica Neue"/>
          <w:b w:val="1"/>
          <w:bCs w:val="1"/>
          <w:rtl w:val="0"/>
          <w:lang w:val="en-US"/>
        </w:rPr>
        <w:t>Problem Solving and Follow-Through</w:t>
      </w:r>
      <w:r>
        <w:rPr>
          <w:rFonts w:ascii="Arial Unicode MS" w:cs="Arial Unicode MS" w:hAnsi="Arial Unicode MS" w:eastAsia="Arial Unicode MS"/>
        </w:rPr>
        <w:br w:type="textWrapping"/>
      </w:r>
      <w:r>
        <w:rPr>
          <w:rtl w:val="0"/>
          <w:lang w:val="en-US"/>
        </w:rPr>
        <w:t>Has the ability to anticipate, identify and clearly define problems; evaluates and weighs alternatives; works effectively with organization to resolve issues and implements appropriate solutions. Ability to effectively take action on new initiatives, objectives, problem solutions, and projects to gain sought-after results.</w:t>
      </w:r>
      <w:r>
        <w:rPr>
          <w:rFonts w:ascii="Arial Unicode MS" w:cs="Arial Unicode MS" w:hAnsi="Arial Unicode MS" w:eastAsia="Arial Unicode MS"/>
        </w:rPr>
        <w:br w:type="textWrapping"/>
        <w:br w:type="textWrapping"/>
      </w:r>
      <w:r>
        <w:rPr>
          <w:sz w:val="18"/>
          <w:szCs w:val="18"/>
        </w:rPr>
        <mc:AlternateContent>
          <mc:Choice Requires="wps">
            <w:drawing>
              <wp:inline distT="0" distB="0" distL="0" distR="0">
                <wp:extent cx="136904" cy="136904"/>
                <wp:effectExtent l="0" t="0" r="0" b="0"/>
                <wp:docPr id="1073741844" name="officeArt object" descr="officeArt object"/>
                <wp:cNvGraphicFramePr/>
                <a:graphic xmlns:a="http://schemas.openxmlformats.org/drawingml/2006/main">
                  <a:graphicData uri="http://schemas.microsoft.com/office/word/2010/wordprocessingShape">
                    <wps:wsp>
                      <wps:cNvSpPr/>
                      <wps:spPr>
                        <a:xfrm>
                          <a:off x="0" y="0"/>
                          <a:ext cx="136904" cy="136904"/>
                        </a:xfrm>
                        <a:prstGeom prst="ellipse">
                          <a:avLst/>
                        </a:prstGeom>
                        <a:noFill/>
                        <a:ln w="12700" cap="flat">
                          <a:solidFill>
                            <a:srgbClr val="5E5E5E"/>
                          </a:solidFill>
                          <a:prstDash val="solid"/>
                          <a:miter lim="400000"/>
                        </a:ln>
                        <a:effectLst/>
                      </wps:spPr>
                      <wps:bodyPr/>
                    </wps:wsp>
                  </a:graphicData>
                </a:graphic>
              </wp:inline>
            </w:drawing>
          </mc:Choice>
          <mc:Fallback>
            <w:pict>
              <v:oval id="_x0000_s1044" style="visibility:visible;width:10.8pt;height:10.8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Unsatisfactory   </w:t>
      </w:r>
      <w:r>
        <w:rPr>
          <w:sz w:val="18"/>
          <w:szCs w:val="18"/>
        </w:rPr>
        <mc:AlternateContent>
          <mc:Choice Requires="wps">
            <w:drawing>
              <wp:inline distT="0" distB="0" distL="0" distR="0">
                <wp:extent cx="140695" cy="140695"/>
                <wp:effectExtent l="0" t="0" r="0" b="0"/>
                <wp:docPr id="1073741845"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45"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Inconsistent   </w:t>
      </w:r>
      <w:r>
        <w:rPr>
          <w:sz w:val="18"/>
          <w:szCs w:val="18"/>
        </w:rPr>
        <mc:AlternateContent>
          <mc:Choice Requires="wps">
            <w:drawing>
              <wp:inline distT="0" distB="0" distL="0" distR="0">
                <wp:extent cx="140695" cy="140695"/>
                <wp:effectExtent l="0" t="0" r="0" b="0"/>
                <wp:docPr id="1073741846"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46"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Proficient   </w:t>
      </w:r>
      <w:r>
        <w:rPr>
          <w:sz w:val="18"/>
          <w:szCs w:val="18"/>
        </w:rPr>
        <mc:AlternateContent>
          <mc:Choice Requires="wps">
            <w:drawing>
              <wp:inline distT="0" distB="0" distL="0" distR="0">
                <wp:extent cx="140695" cy="140695"/>
                <wp:effectExtent l="0" t="0" r="0" b="0"/>
                <wp:docPr id="1073741847"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47"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Highly Effective   </w:t>
      </w:r>
      <w:r>
        <w:rPr>
          <w:sz w:val="18"/>
          <w:szCs w:val="18"/>
        </w:rPr>
        <mc:AlternateContent>
          <mc:Choice Requires="wps">
            <w:drawing>
              <wp:inline distT="0" distB="0" distL="0" distR="0">
                <wp:extent cx="140695" cy="140695"/>
                <wp:effectExtent l="0" t="0" r="0" b="0"/>
                <wp:docPr id="1073741848"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48"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Exceptional   </w:t>
      </w:r>
      <w:r>
        <w:rPr>
          <w:sz w:val="18"/>
          <w:szCs w:val="18"/>
        </w:rPr>
        <mc:AlternateContent>
          <mc:Choice Requires="wps">
            <w:drawing>
              <wp:inline distT="0" distB="0" distL="0" distR="0">
                <wp:extent cx="140695" cy="140695"/>
                <wp:effectExtent l="0" t="0" r="0" b="0"/>
                <wp:docPr id="1073741849"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49"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NA</w:t>
      </w:r>
      <w:r>
        <w:rPr>
          <w:rFonts w:ascii="Arial Unicode MS" w:cs="Arial Unicode MS" w:hAnsi="Arial Unicode MS" w:eastAsia="Arial Unicode MS"/>
          <w:sz w:val="18"/>
          <w:szCs w:val="18"/>
        </w:rPr>
        <w:br w:type="textWrapping"/>
      </w:r>
    </w:p>
    <w:p>
      <w:pPr>
        <w:pStyle w:val="Body A"/>
        <w:numPr>
          <w:ilvl w:val="0"/>
          <w:numId w:val="4"/>
        </w:numPr>
        <w:rPr>
          <w:lang w:val="en-US"/>
        </w:rPr>
      </w:pPr>
      <w:r>
        <w:rPr>
          <w:rFonts w:ascii="Helvetica Neue" w:hAnsi="Helvetica Neue"/>
          <w:b w:val="1"/>
          <w:bCs w:val="1"/>
          <w:rtl w:val="0"/>
          <w:lang w:val="en-US"/>
        </w:rPr>
        <w:t>Communication</w:t>
      </w:r>
      <w:r>
        <w:rPr>
          <w:rFonts w:ascii="Arial Unicode MS" w:cs="Arial Unicode MS" w:hAnsi="Arial Unicode MS" w:eastAsia="Arial Unicode MS"/>
        </w:rPr>
        <w:br w:type="textWrapping"/>
      </w:r>
      <w:r>
        <w:rPr>
          <w:rtl w:val="0"/>
          <w:lang w:val="en-US"/>
        </w:rPr>
        <w:t xml:space="preserve">Communicates effectively with Customers, supervisor and peers. </w:t>
      </w:r>
      <w:r>
        <w:rPr>
          <w:rFonts w:ascii="Arial Unicode MS" w:cs="Arial Unicode MS" w:hAnsi="Arial Unicode MS" w:eastAsia="Arial Unicode MS"/>
        </w:rPr>
        <w:br w:type="textWrapping"/>
      </w:r>
      <w:r>
        <w:rPr>
          <w:rtl w:val="0"/>
          <w:lang w:val="en-US"/>
        </w:rPr>
        <w:t xml:space="preserve">Verbal </w:t>
      </w:r>
      <w:r>
        <w:rPr>
          <w:rtl w:val="0"/>
          <w:lang w:val="en-US"/>
        </w:rPr>
        <w:t xml:space="preserve">– </w:t>
      </w:r>
      <w:r>
        <w:rPr>
          <w:rtl w:val="0"/>
          <w:lang w:val="en-US"/>
        </w:rPr>
        <w:t>clearly communicates ideas, information, proposals, instructions, issues and questions using appropriate tone and language.</w:t>
      </w:r>
      <w:r>
        <w:rPr>
          <w:rFonts w:ascii="Arial Unicode MS" w:cs="Arial Unicode MS" w:hAnsi="Arial Unicode MS" w:eastAsia="Arial Unicode MS"/>
        </w:rPr>
        <w:br w:type="textWrapping"/>
      </w:r>
      <w:r>
        <w:rPr>
          <w:rtl w:val="0"/>
          <w:lang w:val="en-US"/>
        </w:rPr>
        <w:t xml:space="preserve">Written </w:t>
      </w:r>
      <w:r>
        <w:rPr>
          <w:rtl w:val="0"/>
          <w:lang w:val="en-US"/>
        </w:rPr>
        <w:t xml:space="preserve">– </w:t>
      </w:r>
      <w:r>
        <w:rPr>
          <w:rtl w:val="0"/>
          <w:lang w:val="en-US"/>
        </w:rPr>
        <w:t>produces clear, concise memos, email, etc. that convey all relevant information using appropriate language.</w:t>
      </w:r>
      <w:r>
        <w:rPr>
          <w:rFonts w:ascii="Arial Unicode MS" w:cs="Arial Unicode MS" w:hAnsi="Arial Unicode MS" w:eastAsia="Arial Unicode MS"/>
        </w:rPr>
        <w:br w:type="textWrapping"/>
        <w:br w:type="textWrapping"/>
      </w:r>
      <w:r>
        <w:rPr>
          <w:sz w:val="18"/>
          <w:szCs w:val="18"/>
        </w:rPr>
        <mc:AlternateContent>
          <mc:Choice Requires="wps">
            <w:drawing>
              <wp:inline distT="0" distB="0" distL="0" distR="0">
                <wp:extent cx="136904" cy="136904"/>
                <wp:effectExtent l="0" t="0" r="0" b="0"/>
                <wp:docPr id="1073741850" name="officeArt object" descr="officeArt object"/>
                <wp:cNvGraphicFramePr/>
                <a:graphic xmlns:a="http://schemas.openxmlformats.org/drawingml/2006/main">
                  <a:graphicData uri="http://schemas.microsoft.com/office/word/2010/wordprocessingShape">
                    <wps:wsp>
                      <wps:cNvSpPr/>
                      <wps:spPr>
                        <a:xfrm>
                          <a:off x="0" y="0"/>
                          <a:ext cx="136904" cy="136904"/>
                        </a:xfrm>
                        <a:prstGeom prst="ellipse">
                          <a:avLst/>
                        </a:prstGeom>
                        <a:noFill/>
                        <a:ln w="12700" cap="flat">
                          <a:solidFill>
                            <a:srgbClr val="5E5E5E"/>
                          </a:solidFill>
                          <a:prstDash val="solid"/>
                          <a:miter lim="400000"/>
                        </a:ln>
                        <a:effectLst/>
                      </wps:spPr>
                      <wps:bodyPr/>
                    </wps:wsp>
                  </a:graphicData>
                </a:graphic>
              </wp:inline>
            </w:drawing>
          </mc:Choice>
          <mc:Fallback>
            <w:pict>
              <v:oval id="_x0000_s1050" style="visibility:visible;width:10.8pt;height:10.8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Unsatisfactory   </w:t>
      </w:r>
      <w:r>
        <w:rPr>
          <w:sz w:val="18"/>
          <w:szCs w:val="18"/>
        </w:rPr>
        <mc:AlternateContent>
          <mc:Choice Requires="wps">
            <w:drawing>
              <wp:inline distT="0" distB="0" distL="0" distR="0">
                <wp:extent cx="140695" cy="140695"/>
                <wp:effectExtent l="0" t="0" r="0" b="0"/>
                <wp:docPr id="1073741851"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51"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Inconsistent   </w:t>
      </w:r>
      <w:r>
        <w:rPr>
          <w:sz w:val="18"/>
          <w:szCs w:val="18"/>
        </w:rPr>
        <mc:AlternateContent>
          <mc:Choice Requires="wps">
            <w:drawing>
              <wp:inline distT="0" distB="0" distL="0" distR="0">
                <wp:extent cx="140695" cy="140695"/>
                <wp:effectExtent l="0" t="0" r="0" b="0"/>
                <wp:docPr id="1073741852"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52"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Proficient   </w:t>
      </w:r>
      <w:r>
        <w:rPr>
          <w:sz w:val="18"/>
          <w:szCs w:val="18"/>
        </w:rPr>
        <mc:AlternateContent>
          <mc:Choice Requires="wps">
            <w:drawing>
              <wp:inline distT="0" distB="0" distL="0" distR="0">
                <wp:extent cx="140695" cy="140695"/>
                <wp:effectExtent l="0" t="0" r="0" b="0"/>
                <wp:docPr id="1073741853"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53"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Highly Effective   </w:t>
      </w:r>
      <w:r>
        <w:rPr>
          <w:sz w:val="18"/>
          <w:szCs w:val="18"/>
        </w:rPr>
        <mc:AlternateContent>
          <mc:Choice Requires="wps">
            <w:drawing>
              <wp:inline distT="0" distB="0" distL="0" distR="0">
                <wp:extent cx="140695" cy="140695"/>
                <wp:effectExtent l="0" t="0" r="0" b="0"/>
                <wp:docPr id="1073741854"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54"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Exceptional   </w:t>
      </w:r>
      <w:r>
        <w:rPr>
          <w:sz w:val="18"/>
          <w:szCs w:val="18"/>
        </w:rPr>
        <mc:AlternateContent>
          <mc:Choice Requires="wps">
            <w:drawing>
              <wp:inline distT="0" distB="0" distL="0" distR="0">
                <wp:extent cx="140695" cy="140695"/>
                <wp:effectExtent l="0" t="0" r="0" b="0"/>
                <wp:docPr id="1073741855"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55"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NA</w:t>
      </w:r>
      <w:r>
        <w:rPr>
          <w:rFonts w:ascii="Arial Unicode MS" w:cs="Arial Unicode MS" w:hAnsi="Arial Unicode MS" w:eastAsia="Arial Unicode MS"/>
          <w:sz w:val="18"/>
          <w:szCs w:val="18"/>
        </w:rPr>
        <w:br w:type="textWrapping"/>
      </w:r>
    </w:p>
    <w:p>
      <w:pPr>
        <w:pStyle w:val="Body A"/>
        <w:numPr>
          <w:ilvl w:val="0"/>
          <w:numId w:val="4"/>
        </w:numPr>
        <w:rPr>
          <w:lang w:val="en-US"/>
        </w:rPr>
      </w:pPr>
      <w:r>
        <w:rPr>
          <w:rFonts w:ascii="Helvetica Neue" w:hAnsi="Helvetica Neue"/>
          <w:b w:val="1"/>
          <w:bCs w:val="1"/>
          <w:rtl w:val="0"/>
          <w:lang w:val="en-US"/>
        </w:rPr>
        <w:t>Reliability, Dependability and Self Accountability</w:t>
      </w:r>
      <w:r>
        <w:rPr>
          <w:rFonts w:ascii="Arial Unicode MS" w:cs="Arial Unicode MS" w:hAnsi="Arial Unicode MS" w:eastAsia="Arial Unicode MS"/>
        </w:rPr>
        <w:br w:type="textWrapping"/>
      </w:r>
      <w:r>
        <w:rPr>
          <w:rtl w:val="0"/>
          <w:lang w:val="en-US"/>
        </w:rPr>
        <w:t>Willingness to accept and ability to fulfill responsibilities and to meet deadlines. Reliability and consistency of work product.  Attendance and punctuality.</w:t>
      </w:r>
      <w:r>
        <w:rPr>
          <w:rFonts w:ascii="Arial Unicode MS" w:cs="Arial Unicode MS" w:hAnsi="Arial Unicode MS" w:eastAsia="Arial Unicode MS"/>
        </w:rPr>
        <w:br w:type="textWrapping"/>
      </w:r>
      <w:r>
        <w:rPr>
          <w:rtl w:val="0"/>
          <w:lang w:val="en-US"/>
        </w:rPr>
        <w:t>Holds self accountable for assigned responsibilities; sees tasks through to completion in a timely manner. Supports to department</w:t>
      </w:r>
      <w:r>
        <w:rPr>
          <w:rtl w:val="0"/>
          <w:lang w:val="en-US"/>
        </w:rPr>
        <w:t>’</w:t>
      </w:r>
      <w:r>
        <w:rPr>
          <w:rtl w:val="0"/>
          <w:lang w:val="en-US"/>
        </w:rPr>
        <w:t>s decisions and goals.</w:t>
      </w:r>
      <w:r>
        <w:rPr>
          <w:rFonts w:ascii="Arial Unicode MS" w:cs="Arial Unicode MS" w:hAnsi="Arial Unicode MS" w:eastAsia="Arial Unicode MS"/>
        </w:rPr>
        <w:br w:type="textWrapping"/>
        <w:br w:type="textWrapping"/>
      </w:r>
      <w:r>
        <w:rPr>
          <w:sz w:val="18"/>
          <w:szCs w:val="18"/>
        </w:rPr>
        <mc:AlternateContent>
          <mc:Choice Requires="wps">
            <w:drawing>
              <wp:inline distT="0" distB="0" distL="0" distR="0">
                <wp:extent cx="136904" cy="136904"/>
                <wp:effectExtent l="0" t="0" r="0" b="0"/>
                <wp:docPr id="1073741856" name="officeArt object" descr="officeArt object"/>
                <wp:cNvGraphicFramePr/>
                <a:graphic xmlns:a="http://schemas.openxmlformats.org/drawingml/2006/main">
                  <a:graphicData uri="http://schemas.microsoft.com/office/word/2010/wordprocessingShape">
                    <wps:wsp>
                      <wps:cNvSpPr/>
                      <wps:spPr>
                        <a:xfrm>
                          <a:off x="0" y="0"/>
                          <a:ext cx="136904" cy="136904"/>
                        </a:xfrm>
                        <a:prstGeom prst="ellipse">
                          <a:avLst/>
                        </a:prstGeom>
                        <a:noFill/>
                        <a:ln w="12700" cap="flat">
                          <a:solidFill>
                            <a:srgbClr val="5E5E5E"/>
                          </a:solidFill>
                          <a:prstDash val="solid"/>
                          <a:miter lim="400000"/>
                        </a:ln>
                        <a:effectLst/>
                      </wps:spPr>
                      <wps:bodyPr/>
                    </wps:wsp>
                  </a:graphicData>
                </a:graphic>
              </wp:inline>
            </w:drawing>
          </mc:Choice>
          <mc:Fallback>
            <w:pict>
              <v:oval id="_x0000_s1056" style="visibility:visible;width:10.8pt;height:10.8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Unsatisfactory   </w:t>
      </w:r>
      <w:r>
        <w:rPr>
          <w:sz w:val="18"/>
          <w:szCs w:val="18"/>
        </w:rPr>
        <mc:AlternateContent>
          <mc:Choice Requires="wps">
            <w:drawing>
              <wp:inline distT="0" distB="0" distL="0" distR="0">
                <wp:extent cx="140695" cy="140695"/>
                <wp:effectExtent l="0" t="0" r="0" b="0"/>
                <wp:docPr id="1073741857"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57"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Inconsistent   </w:t>
      </w:r>
      <w:r>
        <w:rPr>
          <w:sz w:val="18"/>
          <w:szCs w:val="18"/>
        </w:rPr>
        <mc:AlternateContent>
          <mc:Choice Requires="wps">
            <w:drawing>
              <wp:inline distT="0" distB="0" distL="0" distR="0">
                <wp:extent cx="140695" cy="140695"/>
                <wp:effectExtent l="0" t="0" r="0" b="0"/>
                <wp:docPr id="1073741858"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58"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Proficient   </w:t>
      </w:r>
      <w:r>
        <w:rPr>
          <w:sz w:val="18"/>
          <w:szCs w:val="18"/>
        </w:rPr>
        <mc:AlternateContent>
          <mc:Choice Requires="wps">
            <w:drawing>
              <wp:inline distT="0" distB="0" distL="0" distR="0">
                <wp:extent cx="140695" cy="140695"/>
                <wp:effectExtent l="0" t="0" r="0" b="0"/>
                <wp:docPr id="1073741859"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59"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Highly Effective   </w:t>
      </w:r>
      <w:r>
        <w:rPr>
          <w:sz w:val="18"/>
          <w:szCs w:val="18"/>
        </w:rPr>
        <mc:AlternateContent>
          <mc:Choice Requires="wps">
            <w:drawing>
              <wp:inline distT="0" distB="0" distL="0" distR="0">
                <wp:extent cx="140695" cy="140695"/>
                <wp:effectExtent l="0" t="0" r="0" b="0"/>
                <wp:docPr id="1073741860"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60"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Exceptional   </w:t>
      </w:r>
      <w:r>
        <w:rPr>
          <w:sz w:val="18"/>
          <w:szCs w:val="18"/>
        </w:rPr>
        <mc:AlternateContent>
          <mc:Choice Requires="wps">
            <w:drawing>
              <wp:inline distT="0" distB="0" distL="0" distR="0">
                <wp:extent cx="140695" cy="140695"/>
                <wp:effectExtent l="0" t="0" r="0" b="0"/>
                <wp:docPr id="1073741861"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61"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NA</w:t>
      </w:r>
      <w:r>
        <w:rPr>
          <w:rFonts w:ascii="Arial Unicode MS" w:cs="Arial Unicode MS" w:hAnsi="Arial Unicode MS" w:eastAsia="Arial Unicode MS"/>
          <w:sz w:val="18"/>
          <w:szCs w:val="18"/>
        </w:rPr>
        <w:br w:type="textWrapping"/>
      </w:r>
    </w:p>
    <w:p>
      <w:pPr>
        <w:pStyle w:val="Body A"/>
        <w:numPr>
          <w:ilvl w:val="0"/>
          <w:numId w:val="4"/>
        </w:numPr>
        <w:rPr>
          <w:lang w:val="en-US"/>
        </w:rPr>
      </w:pPr>
      <w:r>
        <w:rPr>
          <w:rFonts w:ascii="Helvetica Neue" w:hAnsi="Helvetica Neue"/>
          <w:b w:val="1"/>
          <w:bCs w:val="1"/>
          <w:rtl w:val="0"/>
          <w:lang w:val="en-US"/>
        </w:rPr>
        <w:t>Ability to identify opportunities and propose solutions</w:t>
      </w:r>
      <w:r>
        <w:rPr>
          <w:rFonts w:ascii="Arial Unicode MS" w:cs="Arial Unicode MS" w:hAnsi="Arial Unicode MS" w:eastAsia="Arial Unicode MS"/>
        </w:rPr>
        <w:br w:type="textWrapping"/>
      </w:r>
      <w:r>
        <w:rPr>
          <w:rtl w:val="0"/>
          <w:lang w:val="en-US"/>
        </w:rPr>
        <w:t>Ability to identify customer opportunities and match with company solutions as a trusted advisor or resource to the customer. Ability to propose and negotiate.</w:t>
      </w:r>
      <w:r>
        <w:rPr>
          <w:rFonts w:ascii="Arial Unicode MS" w:cs="Arial Unicode MS" w:hAnsi="Arial Unicode MS" w:eastAsia="Arial Unicode MS"/>
        </w:rPr>
        <w:br w:type="textWrapping"/>
        <w:br w:type="textWrapping"/>
      </w:r>
      <w:r>
        <w:rPr>
          <w:sz w:val="18"/>
          <w:szCs w:val="18"/>
        </w:rPr>
        <mc:AlternateContent>
          <mc:Choice Requires="wps">
            <w:drawing>
              <wp:inline distT="0" distB="0" distL="0" distR="0">
                <wp:extent cx="136904" cy="136904"/>
                <wp:effectExtent l="0" t="0" r="0" b="0"/>
                <wp:docPr id="1073741862" name="officeArt object" descr="officeArt object"/>
                <wp:cNvGraphicFramePr/>
                <a:graphic xmlns:a="http://schemas.openxmlformats.org/drawingml/2006/main">
                  <a:graphicData uri="http://schemas.microsoft.com/office/word/2010/wordprocessingShape">
                    <wps:wsp>
                      <wps:cNvSpPr/>
                      <wps:spPr>
                        <a:xfrm>
                          <a:off x="0" y="0"/>
                          <a:ext cx="136904" cy="136904"/>
                        </a:xfrm>
                        <a:prstGeom prst="ellipse">
                          <a:avLst/>
                        </a:prstGeom>
                        <a:noFill/>
                        <a:ln w="12700" cap="flat">
                          <a:solidFill>
                            <a:srgbClr val="5E5E5E"/>
                          </a:solidFill>
                          <a:prstDash val="solid"/>
                          <a:miter lim="400000"/>
                        </a:ln>
                        <a:effectLst/>
                      </wps:spPr>
                      <wps:bodyPr/>
                    </wps:wsp>
                  </a:graphicData>
                </a:graphic>
              </wp:inline>
            </w:drawing>
          </mc:Choice>
          <mc:Fallback>
            <w:pict>
              <v:oval id="_x0000_s1062" style="visibility:visible;width:10.8pt;height:10.8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Unsatisfactory   </w:t>
      </w:r>
      <w:r>
        <w:rPr>
          <w:sz w:val="18"/>
          <w:szCs w:val="18"/>
        </w:rPr>
        <mc:AlternateContent>
          <mc:Choice Requires="wps">
            <w:drawing>
              <wp:inline distT="0" distB="0" distL="0" distR="0">
                <wp:extent cx="140695" cy="140695"/>
                <wp:effectExtent l="0" t="0" r="0" b="0"/>
                <wp:docPr id="1073741863"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63"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Inconsistent   </w:t>
      </w:r>
      <w:r>
        <w:rPr>
          <w:sz w:val="18"/>
          <w:szCs w:val="18"/>
        </w:rPr>
        <mc:AlternateContent>
          <mc:Choice Requires="wps">
            <w:drawing>
              <wp:inline distT="0" distB="0" distL="0" distR="0">
                <wp:extent cx="140695" cy="140695"/>
                <wp:effectExtent l="0" t="0" r="0" b="0"/>
                <wp:docPr id="1073741864"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64"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Proficient   </w:t>
      </w:r>
      <w:r>
        <w:rPr>
          <w:sz w:val="18"/>
          <w:szCs w:val="18"/>
        </w:rPr>
        <mc:AlternateContent>
          <mc:Choice Requires="wps">
            <w:drawing>
              <wp:inline distT="0" distB="0" distL="0" distR="0">
                <wp:extent cx="140695" cy="140695"/>
                <wp:effectExtent l="0" t="0" r="0" b="0"/>
                <wp:docPr id="1073741865"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65"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Highly Effective   </w:t>
      </w:r>
      <w:r>
        <w:rPr>
          <w:sz w:val="18"/>
          <w:szCs w:val="18"/>
        </w:rPr>
        <mc:AlternateContent>
          <mc:Choice Requires="wps">
            <w:drawing>
              <wp:inline distT="0" distB="0" distL="0" distR="0">
                <wp:extent cx="140695" cy="140695"/>
                <wp:effectExtent l="0" t="0" r="0" b="0"/>
                <wp:docPr id="1073741866"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66"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Exceptional   </w:t>
      </w:r>
      <w:r>
        <w:rPr>
          <w:sz w:val="18"/>
          <w:szCs w:val="18"/>
        </w:rPr>
        <mc:AlternateContent>
          <mc:Choice Requires="wps">
            <w:drawing>
              <wp:inline distT="0" distB="0" distL="0" distR="0">
                <wp:extent cx="140695" cy="140695"/>
                <wp:effectExtent l="0" t="0" r="0" b="0"/>
                <wp:docPr id="1073741867"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67"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NA</w:t>
      </w:r>
      <w:r>
        <w:rPr>
          <w:rFonts w:ascii="Arial Unicode MS" w:cs="Arial Unicode MS" w:hAnsi="Arial Unicode MS" w:eastAsia="Arial Unicode MS"/>
          <w:sz w:val="18"/>
          <w:szCs w:val="18"/>
        </w:rPr>
        <w:br w:type="textWrapping"/>
      </w:r>
      <w:r>
        <w:rPr>
          <w:rFonts w:ascii="Arial Unicode MS" w:cs="Arial Unicode MS" w:hAnsi="Arial Unicode MS" w:eastAsia="Arial Unicode MS"/>
          <w:b w:val="0"/>
          <w:bCs w:val="0"/>
          <w:i w:val="0"/>
          <w:iCs w:val="0"/>
          <w:sz w:val="18"/>
          <w:szCs w:val="18"/>
        </w:rPr>
        <w:br w:type="page"/>
      </w:r>
    </w:p>
    <w:p>
      <w:pPr>
        <w:pStyle w:val="Body A"/>
        <w:numPr>
          <w:ilvl w:val="0"/>
          <w:numId w:val="4"/>
        </w:numPr>
        <w:bidi w:val="0"/>
        <w:ind w:right="0"/>
        <w:jc w:val="left"/>
        <w:rPr>
          <w:rFonts w:ascii="Arial Unicode MS" w:hAnsi="Arial Unicode MS"/>
          <w:sz w:val="22"/>
          <w:szCs w:val="22"/>
          <w:rtl w:val="0"/>
          <w:lang w:val="en-US"/>
        </w:rPr>
      </w:pPr>
      <w:r>
        <w:rPr>
          <w:rFonts w:ascii="Helvetica Neue" w:hAnsi="Helvetica Neue"/>
          <w:b w:val="1"/>
          <w:bCs w:val="1"/>
          <w:sz w:val="22"/>
          <w:szCs w:val="22"/>
          <w:rtl w:val="0"/>
          <w:lang w:val="en-US"/>
        </w:rPr>
        <w:t>Initiative and Independent Work</w:t>
      </w:r>
      <w:r>
        <w:rPr>
          <w:rFonts w:ascii="Arial Unicode MS" w:cs="Arial Unicode MS" w:hAnsi="Arial Unicode MS" w:eastAsia="Arial Unicode MS"/>
          <w:sz w:val="22"/>
          <w:szCs w:val="22"/>
        </w:rPr>
        <w:br w:type="textWrapping"/>
      </w:r>
      <w:r>
        <w:rPr>
          <w:rFonts w:ascii="Helvetica Neue Light" w:hAnsi="Helvetica Neue Light"/>
          <w:sz w:val="22"/>
          <w:szCs w:val="22"/>
          <w:rtl w:val="0"/>
          <w:lang w:val="en-US"/>
        </w:rPr>
        <w:t>Seeks opportunities for proposing and implementing activities, policies, programs that proactively help achieve goals. Ability to work independently.</w:t>
      </w:r>
      <w:r>
        <w:rPr>
          <w:rFonts w:ascii="Arial Unicode MS" w:cs="Arial Unicode MS" w:hAnsi="Arial Unicode MS" w:eastAsia="Arial Unicode MS"/>
          <w:b w:val="0"/>
          <w:bCs w:val="0"/>
          <w:i w:val="0"/>
          <w:iCs w:val="0"/>
          <w:sz w:val="22"/>
          <w:szCs w:val="22"/>
        </w:rPr>
        <w:br w:type="textWrapping"/>
      </w:r>
      <w:r>
        <w:rPr>
          <w:rFonts w:ascii="Arial Unicode MS" w:cs="Arial Unicode MS" w:hAnsi="Arial Unicode MS" w:eastAsia="Arial Unicode MS"/>
          <w:sz w:val="22"/>
          <w:szCs w:val="22"/>
        </w:rPr>
        <w:br w:type="textWrapping"/>
      </w:r>
      <w:r>
        <w:rPr>
          <w:rFonts w:ascii="Helvetica Neue Light" w:cs="Helvetica Neue Light" w:hAnsi="Helvetica Neue Light" w:eastAsia="Helvetica Neue Light"/>
          <w:sz w:val="18"/>
          <w:szCs w:val="18"/>
        </w:rPr>
        <mc:AlternateContent>
          <mc:Choice Requires="wps">
            <w:drawing>
              <wp:inline distT="0" distB="0" distL="0" distR="0">
                <wp:extent cx="136904" cy="136904"/>
                <wp:effectExtent l="0" t="0" r="0" b="0"/>
                <wp:docPr id="1073741868" name="officeArt object" descr="officeArt object"/>
                <wp:cNvGraphicFramePr/>
                <a:graphic xmlns:a="http://schemas.openxmlformats.org/drawingml/2006/main">
                  <a:graphicData uri="http://schemas.microsoft.com/office/word/2010/wordprocessingShape">
                    <wps:wsp>
                      <wps:cNvSpPr/>
                      <wps:spPr>
                        <a:xfrm>
                          <a:off x="0" y="0"/>
                          <a:ext cx="136904" cy="136904"/>
                        </a:xfrm>
                        <a:prstGeom prst="ellipse">
                          <a:avLst/>
                        </a:prstGeom>
                        <a:noFill/>
                        <a:ln w="12700" cap="flat">
                          <a:solidFill>
                            <a:srgbClr val="5E5E5E"/>
                          </a:solidFill>
                          <a:prstDash val="solid"/>
                          <a:miter lim="400000"/>
                        </a:ln>
                        <a:effectLst/>
                      </wps:spPr>
                      <wps:bodyPr/>
                    </wps:wsp>
                  </a:graphicData>
                </a:graphic>
              </wp:inline>
            </w:drawing>
          </mc:Choice>
          <mc:Fallback>
            <w:pict>
              <v:oval id="_x0000_s1068" style="visibility:visible;width:10.8pt;height:10.8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rFonts w:ascii="Helvetica Neue Light" w:hAnsi="Helvetica Neue Light"/>
          <w:sz w:val="18"/>
          <w:szCs w:val="18"/>
          <w:rtl w:val="0"/>
          <w:lang w:val="en-US"/>
        </w:rPr>
        <w:t xml:space="preserve"> Unsatisfactory   </w:t>
      </w:r>
      <w:r>
        <w:rPr>
          <w:rFonts w:ascii="Helvetica Neue Light" w:cs="Helvetica Neue Light" w:hAnsi="Helvetica Neue Light" w:eastAsia="Helvetica Neue Light"/>
          <w:sz w:val="18"/>
          <w:szCs w:val="18"/>
        </w:rPr>
        <mc:AlternateContent>
          <mc:Choice Requires="wps">
            <w:drawing>
              <wp:inline distT="0" distB="0" distL="0" distR="0">
                <wp:extent cx="140695" cy="140695"/>
                <wp:effectExtent l="0" t="0" r="0" b="0"/>
                <wp:docPr id="1073741869"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69"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rFonts w:ascii="Helvetica Neue Light" w:hAnsi="Helvetica Neue Light"/>
          <w:sz w:val="18"/>
          <w:szCs w:val="18"/>
          <w:rtl w:val="0"/>
          <w:lang w:val="en-US"/>
        </w:rPr>
        <w:t xml:space="preserve"> Inconsistent   </w:t>
      </w:r>
      <w:r>
        <w:rPr>
          <w:rFonts w:ascii="Helvetica Neue Light" w:cs="Helvetica Neue Light" w:hAnsi="Helvetica Neue Light" w:eastAsia="Helvetica Neue Light"/>
          <w:sz w:val="18"/>
          <w:szCs w:val="18"/>
        </w:rPr>
        <mc:AlternateContent>
          <mc:Choice Requires="wps">
            <w:drawing>
              <wp:inline distT="0" distB="0" distL="0" distR="0">
                <wp:extent cx="140695" cy="140695"/>
                <wp:effectExtent l="0" t="0" r="0" b="0"/>
                <wp:docPr id="1073741870"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70"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rFonts w:ascii="Helvetica Neue Light" w:hAnsi="Helvetica Neue Light"/>
          <w:sz w:val="18"/>
          <w:szCs w:val="18"/>
          <w:rtl w:val="0"/>
          <w:lang w:val="en-US"/>
        </w:rPr>
        <w:t xml:space="preserve"> Proficient   </w:t>
      </w:r>
      <w:r>
        <w:rPr>
          <w:rFonts w:ascii="Helvetica Neue Light" w:cs="Helvetica Neue Light" w:hAnsi="Helvetica Neue Light" w:eastAsia="Helvetica Neue Light"/>
          <w:sz w:val="18"/>
          <w:szCs w:val="18"/>
        </w:rPr>
        <mc:AlternateContent>
          <mc:Choice Requires="wps">
            <w:drawing>
              <wp:inline distT="0" distB="0" distL="0" distR="0">
                <wp:extent cx="140695" cy="140695"/>
                <wp:effectExtent l="0" t="0" r="0" b="0"/>
                <wp:docPr id="1073741871"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71"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rFonts w:ascii="Helvetica Neue Light" w:hAnsi="Helvetica Neue Light"/>
          <w:sz w:val="18"/>
          <w:szCs w:val="18"/>
          <w:rtl w:val="0"/>
          <w:lang w:val="en-US"/>
        </w:rPr>
        <w:t xml:space="preserve"> Highly Effective   </w:t>
      </w:r>
      <w:r>
        <w:rPr>
          <w:rFonts w:ascii="Helvetica Neue Light" w:cs="Helvetica Neue Light" w:hAnsi="Helvetica Neue Light" w:eastAsia="Helvetica Neue Light"/>
          <w:sz w:val="18"/>
          <w:szCs w:val="18"/>
        </w:rPr>
        <mc:AlternateContent>
          <mc:Choice Requires="wps">
            <w:drawing>
              <wp:inline distT="0" distB="0" distL="0" distR="0">
                <wp:extent cx="140695" cy="140695"/>
                <wp:effectExtent l="0" t="0" r="0" b="0"/>
                <wp:docPr id="1073741872"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72"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rFonts w:ascii="Helvetica Neue Light" w:hAnsi="Helvetica Neue Light"/>
          <w:sz w:val="18"/>
          <w:szCs w:val="18"/>
          <w:rtl w:val="0"/>
          <w:lang w:val="en-US"/>
        </w:rPr>
        <w:t xml:space="preserve"> Exceptional   </w:t>
      </w:r>
      <w:r>
        <w:rPr>
          <w:rFonts w:ascii="Helvetica Neue Light" w:cs="Helvetica Neue Light" w:hAnsi="Helvetica Neue Light" w:eastAsia="Helvetica Neue Light"/>
          <w:sz w:val="18"/>
          <w:szCs w:val="18"/>
        </w:rPr>
        <mc:AlternateContent>
          <mc:Choice Requires="wps">
            <w:drawing>
              <wp:inline distT="0" distB="0" distL="0" distR="0">
                <wp:extent cx="140695" cy="140695"/>
                <wp:effectExtent l="0" t="0" r="0" b="0"/>
                <wp:docPr id="1073741873"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73"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rFonts w:ascii="Helvetica Neue Light" w:hAnsi="Helvetica Neue Light"/>
          <w:sz w:val="18"/>
          <w:szCs w:val="18"/>
          <w:rtl w:val="0"/>
          <w:lang w:val="en-US"/>
        </w:rPr>
        <w:t xml:space="preserve"> NA</w:t>
      </w:r>
      <w:r>
        <w:rPr>
          <w:rFonts w:ascii="Arial Unicode MS" w:cs="Arial Unicode MS" w:hAnsi="Arial Unicode MS" w:eastAsia="Arial Unicode MS"/>
          <w:b w:val="0"/>
          <w:bCs w:val="0"/>
          <w:i w:val="0"/>
          <w:iCs w:val="0"/>
          <w:sz w:val="18"/>
          <w:szCs w:val="18"/>
        </w:rPr>
        <w:br w:type="textWrapping"/>
      </w:r>
    </w:p>
    <w:p>
      <w:pPr>
        <w:pStyle w:val="Body A"/>
        <w:numPr>
          <w:ilvl w:val="0"/>
          <w:numId w:val="4"/>
        </w:numPr>
      </w:pPr>
      <w:r>
        <w:rPr>
          <w:rFonts w:ascii="Helvetica Neue" w:hAnsi="Helvetica Neue"/>
          <w:b w:val="1"/>
          <w:bCs w:val="1"/>
          <w:rtl w:val="0"/>
          <w:lang w:val="en-US"/>
        </w:rPr>
        <w:t>Interpersonal Skills and Teamwork</w:t>
      </w:r>
      <w:r>
        <w:rPr>
          <w:rFonts w:ascii="Helvetica Neue" w:cs="Helvetica Neue" w:hAnsi="Helvetica Neue" w:eastAsia="Helvetica Neue"/>
          <w:b w:val="1"/>
          <w:bCs w:val="1"/>
        </w:rPr>
        <w:br w:type="textWrapping"/>
      </w:r>
      <w:r>
        <w:rPr>
          <w:rtl w:val="0"/>
        </w:rPr>
        <w:t>Proactively builds a positive working relationship with others. Displays enthusiasm when working and interacting with internal team members and outside stakeholders. Listens carefully, avoid faulting others and understand the situation before act.</w:t>
      </w:r>
      <w:r>
        <w:rPr>
          <w:rFonts w:ascii="Arial Unicode MS" w:cs="Arial Unicode MS" w:hAnsi="Arial Unicode MS" w:eastAsia="Arial Unicode MS"/>
          <w:b w:val="0"/>
          <w:bCs w:val="0"/>
          <w:i w:val="0"/>
          <w:iCs w:val="0"/>
        </w:rPr>
        <w:br w:type="textWrapping"/>
        <w:br w:type="textWrapping"/>
      </w:r>
      <w:r>
        <mc:AlternateContent>
          <mc:Choice Requires="wps">
            <w:drawing>
              <wp:inline distT="0" distB="0" distL="0" distR="0">
                <wp:extent cx="136904" cy="136904"/>
                <wp:effectExtent l="0" t="0" r="0" b="0"/>
                <wp:docPr id="1073741874" name="officeArt object" descr="officeArt object"/>
                <wp:cNvGraphicFramePr/>
                <a:graphic xmlns:a="http://schemas.openxmlformats.org/drawingml/2006/main">
                  <a:graphicData uri="http://schemas.microsoft.com/office/word/2010/wordprocessingShape">
                    <wps:wsp>
                      <wps:cNvSpPr/>
                      <wps:spPr>
                        <a:xfrm>
                          <a:off x="0" y="0"/>
                          <a:ext cx="136904" cy="136904"/>
                        </a:xfrm>
                        <a:prstGeom prst="ellipse">
                          <a:avLst/>
                        </a:prstGeom>
                        <a:noFill/>
                        <a:ln w="12700" cap="flat">
                          <a:solidFill>
                            <a:srgbClr val="5E5E5E"/>
                          </a:solidFill>
                          <a:prstDash val="solid"/>
                          <a:miter lim="400000"/>
                        </a:ln>
                        <a:effectLst/>
                      </wps:spPr>
                      <wps:bodyPr/>
                    </wps:wsp>
                  </a:graphicData>
                </a:graphic>
              </wp:inline>
            </w:drawing>
          </mc:Choice>
          <mc:Fallback>
            <w:pict>
              <v:oval id="_x0000_s1074" style="visibility:visible;width:10.8pt;height:10.8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rtl w:val="0"/>
        </w:rPr>
        <w:t xml:space="preserve"> Unsatisfactory   </w:t>
      </w:r>
      <w:r>
        <mc:AlternateContent>
          <mc:Choice Requires="wps">
            <w:drawing>
              <wp:inline distT="0" distB="0" distL="0" distR="0">
                <wp:extent cx="140695" cy="140695"/>
                <wp:effectExtent l="0" t="0" r="0" b="0"/>
                <wp:docPr id="1073741875"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75"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rtl w:val="0"/>
        </w:rPr>
        <w:t xml:space="preserve"> Inconsistent   </w:t>
      </w:r>
      <w:r>
        <mc:AlternateContent>
          <mc:Choice Requires="wps">
            <w:drawing>
              <wp:inline distT="0" distB="0" distL="0" distR="0">
                <wp:extent cx="140695" cy="140695"/>
                <wp:effectExtent l="0" t="0" r="0" b="0"/>
                <wp:docPr id="1073741876"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76"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rtl w:val="0"/>
        </w:rPr>
        <w:t xml:space="preserve"> Proficient   </w:t>
      </w:r>
      <w:r>
        <mc:AlternateContent>
          <mc:Choice Requires="wps">
            <w:drawing>
              <wp:inline distT="0" distB="0" distL="0" distR="0">
                <wp:extent cx="140695" cy="140695"/>
                <wp:effectExtent l="0" t="0" r="0" b="0"/>
                <wp:docPr id="1073741877"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77"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rtl w:val="0"/>
        </w:rPr>
        <w:t xml:space="preserve"> Highly Effective   </w:t>
      </w:r>
      <w:r>
        <mc:AlternateContent>
          <mc:Choice Requires="wps">
            <w:drawing>
              <wp:inline distT="0" distB="0" distL="0" distR="0">
                <wp:extent cx="140695" cy="140695"/>
                <wp:effectExtent l="0" t="0" r="0" b="0"/>
                <wp:docPr id="1073741878"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78"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rtl w:val="0"/>
        </w:rPr>
        <w:t xml:space="preserve"> Exceptional   </w:t>
      </w:r>
      <w:r>
        <mc:AlternateContent>
          <mc:Choice Requires="wps">
            <w:drawing>
              <wp:inline distT="0" distB="0" distL="0" distR="0">
                <wp:extent cx="140695" cy="140695"/>
                <wp:effectExtent l="0" t="0" r="0" b="0"/>
                <wp:docPr id="1073741879"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79"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rtl w:val="0"/>
        </w:rPr>
        <w:t xml:space="preserve"> NA</w:t>
      </w:r>
      <w:r>
        <w:rPr>
          <w:rFonts w:ascii="Arial Unicode MS" w:cs="Arial Unicode MS" w:hAnsi="Arial Unicode MS" w:eastAsia="Arial Unicode MS"/>
          <w:b w:val="0"/>
          <w:bCs w:val="0"/>
          <w:i w:val="0"/>
          <w:iCs w:val="0"/>
        </w:rPr>
        <w:br w:type="textWrapping"/>
      </w:r>
    </w:p>
    <w:p>
      <w:pPr>
        <w:pStyle w:val="Body A"/>
        <w:numPr>
          <w:ilvl w:val="0"/>
          <w:numId w:val="4"/>
        </w:numPr>
        <w:rPr>
          <w:lang w:val="en-US"/>
        </w:rPr>
      </w:pPr>
      <w:r>
        <w:rPr>
          <w:rFonts w:ascii="Helvetica Neue" w:hAnsi="Helvetica Neue"/>
          <w:b w:val="1"/>
          <w:bCs w:val="1"/>
          <w:rtl w:val="0"/>
          <w:lang w:val="en-US"/>
        </w:rPr>
        <w:t>Professional Development</w:t>
      </w:r>
      <w:r>
        <w:rPr>
          <w:rFonts w:ascii="Arial Unicode MS" w:cs="Arial Unicode MS" w:hAnsi="Arial Unicode MS" w:eastAsia="Arial Unicode MS"/>
        </w:rPr>
        <w:br w:type="textWrapping"/>
      </w:r>
      <w:r>
        <w:rPr>
          <w:rtl w:val="0"/>
          <w:lang w:val="en-US"/>
        </w:rPr>
        <w:t>Maintaining and updating professional certifications. Assuming and fulfilling Position Description roles in different areas. Reflects professional value on customer interactions and any other related work.</w:t>
      </w:r>
      <w:r>
        <w:rPr>
          <w:rFonts w:ascii="Arial Unicode MS" w:cs="Arial Unicode MS" w:hAnsi="Arial Unicode MS" w:eastAsia="Arial Unicode MS"/>
        </w:rPr>
        <w:br w:type="textWrapping"/>
        <w:br w:type="textWrapping"/>
      </w:r>
      <w:r>
        <w:rPr>
          <w:sz w:val="18"/>
          <w:szCs w:val="18"/>
        </w:rPr>
        <mc:AlternateContent>
          <mc:Choice Requires="wps">
            <w:drawing>
              <wp:inline distT="0" distB="0" distL="0" distR="0">
                <wp:extent cx="136904" cy="136904"/>
                <wp:effectExtent l="0" t="0" r="0" b="0"/>
                <wp:docPr id="1073741880" name="officeArt object" descr="officeArt object"/>
                <wp:cNvGraphicFramePr/>
                <a:graphic xmlns:a="http://schemas.openxmlformats.org/drawingml/2006/main">
                  <a:graphicData uri="http://schemas.microsoft.com/office/word/2010/wordprocessingShape">
                    <wps:wsp>
                      <wps:cNvSpPr/>
                      <wps:spPr>
                        <a:xfrm>
                          <a:off x="0" y="0"/>
                          <a:ext cx="136904" cy="136904"/>
                        </a:xfrm>
                        <a:prstGeom prst="ellipse">
                          <a:avLst/>
                        </a:prstGeom>
                        <a:noFill/>
                        <a:ln w="12700" cap="flat">
                          <a:solidFill>
                            <a:srgbClr val="5E5E5E"/>
                          </a:solidFill>
                          <a:prstDash val="solid"/>
                          <a:miter lim="400000"/>
                        </a:ln>
                        <a:effectLst/>
                      </wps:spPr>
                      <wps:bodyPr/>
                    </wps:wsp>
                  </a:graphicData>
                </a:graphic>
              </wp:inline>
            </w:drawing>
          </mc:Choice>
          <mc:Fallback>
            <w:pict>
              <v:oval id="_x0000_s1080" style="visibility:visible;width:10.8pt;height:10.8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Unsatisfactory   </w:t>
      </w:r>
      <w:r>
        <w:rPr>
          <w:sz w:val="18"/>
          <w:szCs w:val="18"/>
        </w:rPr>
        <mc:AlternateContent>
          <mc:Choice Requires="wps">
            <w:drawing>
              <wp:inline distT="0" distB="0" distL="0" distR="0">
                <wp:extent cx="140695" cy="140695"/>
                <wp:effectExtent l="0" t="0" r="0" b="0"/>
                <wp:docPr id="1073741881"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81"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Inconsistent   </w:t>
      </w:r>
      <w:r>
        <w:rPr>
          <w:sz w:val="18"/>
          <w:szCs w:val="18"/>
        </w:rPr>
        <mc:AlternateContent>
          <mc:Choice Requires="wps">
            <w:drawing>
              <wp:inline distT="0" distB="0" distL="0" distR="0">
                <wp:extent cx="140695" cy="140695"/>
                <wp:effectExtent l="0" t="0" r="0" b="0"/>
                <wp:docPr id="1073741882"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82"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Proficient   </w:t>
      </w:r>
      <w:r>
        <w:rPr>
          <w:sz w:val="18"/>
          <w:szCs w:val="18"/>
        </w:rPr>
        <mc:AlternateContent>
          <mc:Choice Requires="wps">
            <w:drawing>
              <wp:inline distT="0" distB="0" distL="0" distR="0">
                <wp:extent cx="140695" cy="140695"/>
                <wp:effectExtent l="0" t="0" r="0" b="0"/>
                <wp:docPr id="1073741883"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83"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Highly Effective   </w:t>
      </w:r>
      <w:r>
        <w:rPr>
          <w:sz w:val="18"/>
          <w:szCs w:val="18"/>
        </w:rPr>
        <mc:AlternateContent>
          <mc:Choice Requires="wps">
            <w:drawing>
              <wp:inline distT="0" distB="0" distL="0" distR="0">
                <wp:extent cx="140695" cy="140695"/>
                <wp:effectExtent l="0" t="0" r="0" b="0"/>
                <wp:docPr id="1073741884"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84"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Exceptional   </w:t>
      </w:r>
      <w:r>
        <w:rPr>
          <w:sz w:val="18"/>
          <w:szCs w:val="18"/>
        </w:rPr>
        <mc:AlternateContent>
          <mc:Choice Requires="wps">
            <w:drawing>
              <wp:inline distT="0" distB="0" distL="0" distR="0">
                <wp:extent cx="140695" cy="140695"/>
                <wp:effectExtent l="0" t="0" r="0" b="0"/>
                <wp:docPr id="1073741885"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85"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NA</w:t>
      </w:r>
      <w:r>
        <w:rPr>
          <w:rFonts w:ascii="Arial Unicode MS" w:cs="Arial Unicode MS" w:hAnsi="Arial Unicode MS" w:eastAsia="Arial Unicode MS"/>
          <w:sz w:val="18"/>
          <w:szCs w:val="18"/>
        </w:rPr>
        <w:br w:type="textWrapping"/>
      </w:r>
    </w:p>
    <w:p>
      <w:pPr>
        <w:pStyle w:val="Body A"/>
        <w:numPr>
          <w:ilvl w:val="0"/>
          <w:numId w:val="4"/>
        </w:numPr>
        <w:rPr>
          <w:lang w:val="en-US"/>
        </w:rPr>
      </w:pPr>
      <w:r>
        <w:rPr>
          <w:rFonts w:ascii="Helvetica Neue" w:hAnsi="Helvetica Neue"/>
          <w:b w:val="1"/>
          <w:bCs w:val="1"/>
          <w:rtl w:val="0"/>
          <w:lang w:val="en-US"/>
        </w:rPr>
        <w:t>Adaptability and Judgement</w:t>
      </w:r>
      <w:r>
        <w:rPr>
          <w:rFonts w:ascii="Arial Unicode MS" w:cs="Arial Unicode MS" w:hAnsi="Arial Unicode MS" w:eastAsia="Arial Unicode MS"/>
        </w:rPr>
        <w:br w:type="textWrapping"/>
      </w:r>
      <w:r>
        <w:rPr>
          <w:rtl w:val="0"/>
          <w:lang w:val="en-US"/>
        </w:rPr>
        <w:t xml:space="preserve">Demonstrates willingness to meet changing conditions, to try new skills or difficult tasks. Ability to make fair and thoughtful decisions and act accordingly. </w:t>
      </w:r>
      <w:r>
        <w:rPr>
          <w:rFonts w:ascii="Arial Unicode MS" w:cs="Arial Unicode MS" w:hAnsi="Arial Unicode MS" w:eastAsia="Arial Unicode MS"/>
        </w:rPr>
        <w:br w:type="textWrapping"/>
        <w:br w:type="textWrapping"/>
      </w:r>
      <w:r>
        <w:rPr>
          <w:sz w:val="18"/>
          <w:szCs w:val="18"/>
        </w:rPr>
        <mc:AlternateContent>
          <mc:Choice Requires="wps">
            <w:drawing>
              <wp:inline distT="0" distB="0" distL="0" distR="0">
                <wp:extent cx="136904" cy="136904"/>
                <wp:effectExtent l="0" t="0" r="0" b="0"/>
                <wp:docPr id="1073741886" name="officeArt object" descr="officeArt object"/>
                <wp:cNvGraphicFramePr/>
                <a:graphic xmlns:a="http://schemas.openxmlformats.org/drawingml/2006/main">
                  <a:graphicData uri="http://schemas.microsoft.com/office/word/2010/wordprocessingShape">
                    <wps:wsp>
                      <wps:cNvSpPr/>
                      <wps:spPr>
                        <a:xfrm>
                          <a:off x="0" y="0"/>
                          <a:ext cx="136904" cy="136904"/>
                        </a:xfrm>
                        <a:prstGeom prst="ellipse">
                          <a:avLst/>
                        </a:prstGeom>
                        <a:noFill/>
                        <a:ln w="12700" cap="flat">
                          <a:solidFill>
                            <a:srgbClr val="5E5E5E"/>
                          </a:solidFill>
                          <a:prstDash val="solid"/>
                          <a:miter lim="400000"/>
                        </a:ln>
                        <a:effectLst/>
                      </wps:spPr>
                      <wps:bodyPr/>
                    </wps:wsp>
                  </a:graphicData>
                </a:graphic>
              </wp:inline>
            </w:drawing>
          </mc:Choice>
          <mc:Fallback>
            <w:pict>
              <v:oval id="_x0000_s1086" style="visibility:visible;width:10.8pt;height:10.8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Unsatisfactory   </w:t>
      </w:r>
      <w:r>
        <w:rPr>
          <w:sz w:val="18"/>
          <w:szCs w:val="18"/>
        </w:rPr>
        <mc:AlternateContent>
          <mc:Choice Requires="wps">
            <w:drawing>
              <wp:inline distT="0" distB="0" distL="0" distR="0">
                <wp:extent cx="140695" cy="140695"/>
                <wp:effectExtent l="0" t="0" r="0" b="0"/>
                <wp:docPr id="1073741887"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87"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Inconsistent   </w:t>
      </w:r>
      <w:r>
        <w:rPr>
          <w:sz w:val="18"/>
          <w:szCs w:val="18"/>
        </w:rPr>
        <mc:AlternateContent>
          <mc:Choice Requires="wps">
            <w:drawing>
              <wp:inline distT="0" distB="0" distL="0" distR="0">
                <wp:extent cx="140695" cy="140695"/>
                <wp:effectExtent l="0" t="0" r="0" b="0"/>
                <wp:docPr id="1073741888"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88"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Proficient   </w:t>
      </w:r>
      <w:r>
        <w:rPr>
          <w:sz w:val="18"/>
          <w:szCs w:val="18"/>
        </w:rPr>
        <mc:AlternateContent>
          <mc:Choice Requires="wps">
            <w:drawing>
              <wp:inline distT="0" distB="0" distL="0" distR="0">
                <wp:extent cx="140695" cy="140695"/>
                <wp:effectExtent l="0" t="0" r="0" b="0"/>
                <wp:docPr id="1073741889"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89"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Highly Effective   </w:t>
      </w:r>
      <w:r>
        <w:rPr>
          <w:sz w:val="18"/>
          <w:szCs w:val="18"/>
        </w:rPr>
        <mc:AlternateContent>
          <mc:Choice Requires="wps">
            <w:drawing>
              <wp:inline distT="0" distB="0" distL="0" distR="0">
                <wp:extent cx="140695" cy="140695"/>
                <wp:effectExtent l="0" t="0" r="0" b="0"/>
                <wp:docPr id="1073741890"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90"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Exceptional   </w:t>
      </w:r>
      <w:r>
        <w:rPr>
          <w:sz w:val="18"/>
          <w:szCs w:val="18"/>
        </w:rPr>
        <mc:AlternateContent>
          <mc:Choice Requires="wps">
            <w:drawing>
              <wp:inline distT="0" distB="0" distL="0" distR="0">
                <wp:extent cx="140695" cy="140695"/>
                <wp:effectExtent l="0" t="0" r="0" b="0"/>
                <wp:docPr id="1073741891"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91"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NA</w:t>
      </w:r>
    </w:p>
    <w:p>
      <w:pPr>
        <w:pStyle w:val="Body A"/>
        <w:rPr>
          <w:sz w:val="18"/>
          <w:szCs w:val="18"/>
        </w:rPr>
      </w:pPr>
    </w:p>
    <w:p>
      <w:pPr>
        <w:pStyle w:val="Body A"/>
      </w:pPr>
      <w:r>
        <w:rPr>
          <w:rFonts w:ascii="Arial Unicode MS" w:cs="Arial Unicode MS" w:hAnsi="Arial Unicode MS" w:eastAsia="Arial Unicode MS"/>
          <w:b w:val="0"/>
          <w:bCs w:val="0"/>
          <w:i w:val="0"/>
          <w:iCs w:val="0"/>
          <w:sz w:val="18"/>
          <w:szCs w:val="18"/>
        </w:rPr>
        <w:br w:type="page"/>
      </w:r>
    </w:p>
    <w:p>
      <w:pPr>
        <w:pStyle w:val="Heading 2"/>
        <w:spacing w:line="288" w:lineRule="auto"/>
        <w:rPr>
          <w:sz w:val="22"/>
          <w:szCs w:val="22"/>
        </w:rPr>
      </w:pPr>
      <w:r>
        <w:rPr>
          <w:sz w:val="22"/>
          <w:szCs w:val="22"/>
          <w:rtl w:val="0"/>
          <w:lang w:val="en-US"/>
        </w:rPr>
        <w:t>ADDITIONAL PERFORMANCE COMPETENCIES FOR EMPLOYEES WITH SUPERVISORY RESPONSIBILITIES ONLY</w:t>
      </w:r>
      <w:r>
        <w:rPr>
          <w:sz w:val="22"/>
          <w:szCs w:val="22"/>
        </w:rPr>
        <w:br w:type="textWrapping"/>
      </w:r>
    </w:p>
    <w:p>
      <w:pPr>
        <w:pStyle w:val="Body A"/>
        <w:numPr>
          <w:ilvl w:val="0"/>
          <w:numId w:val="4"/>
        </w:numPr>
        <w:rPr>
          <w:lang w:val="en-US"/>
        </w:rPr>
      </w:pPr>
      <w:r>
        <w:rPr>
          <w:rFonts w:ascii="Helvetica Neue" w:hAnsi="Helvetica Neue"/>
          <w:b w:val="1"/>
          <w:bCs w:val="1"/>
          <w:rtl w:val="0"/>
          <w:lang w:val="en-US"/>
        </w:rPr>
        <w:t>Leadership and Resiliency</w:t>
      </w:r>
      <w:r>
        <w:rPr>
          <w:rFonts w:ascii="Arial Unicode MS" w:cs="Arial Unicode MS" w:hAnsi="Arial Unicode MS" w:eastAsia="Arial Unicode MS"/>
        </w:rPr>
        <w:br w:type="textWrapping"/>
      </w:r>
      <w:r>
        <w:rPr>
          <w:rtl w:val="0"/>
          <w:lang w:val="en-US"/>
        </w:rPr>
        <w:t>Anticipates and effectively manages change. Ability to guide the team with positive attitude and clear directions; Ability to act calm in difficult situations and to resolve the issues with positivity.</w:t>
      </w:r>
      <w:r>
        <w:rPr>
          <w:rFonts w:ascii="Arial Unicode MS" w:cs="Arial Unicode MS" w:hAnsi="Arial Unicode MS" w:eastAsia="Arial Unicode MS"/>
        </w:rPr>
        <w:br w:type="textWrapping"/>
        <w:br w:type="textWrapping"/>
      </w:r>
      <w:r>
        <w:rPr>
          <w:sz w:val="18"/>
          <w:szCs w:val="18"/>
        </w:rPr>
        <mc:AlternateContent>
          <mc:Choice Requires="wps">
            <w:drawing>
              <wp:inline distT="0" distB="0" distL="0" distR="0">
                <wp:extent cx="136904" cy="136904"/>
                <wp:effectExtent l="0" t="0" r="0" b="0"/>
                <wp:docPr id="1073741892" name="officeArt object" descr="officeArt object"/>
                <wp:cNvGraphicFramePr/>
                <a:graphic xmlns:a="http://schemas.openxmlformats.org/drawingml/2006/main">
                  <a:graphicData uri="http://schemas.microsoft.com/office/word/2010/wordprocessingShape">
                    <wps:wsp>
                      <wps:cNvSpPr/>
                      <wps:spPr>
                        <a:xfrm>
                          <a:off x="0" y="0"/>
                          <a:ext cx="136904" cy="136904"/>
                        </a:xfrm>
                        <a:prstGeom prst="ellipse">
                          <a:avLst/>
                        </a:prstGeom>
                        <a:noFill/>
                        <a:ln w="12700" cap="flat">
                          <a:solidFill>
                            <a:srgbClr val="5E5E5E"/>
                          </a:solidFill>
                          <a:prstDash val="solid"/>
                          <a:miter lim="400000"/>
                        </a:ln>
                        <a:effectLst/>
                      </wps:spPr>
                      <wps:bodyPr/>
                    </wps:wsp>
                  </a:graphicData>
                </a:graphic>
              </wp:inline>
            </w:drawing>
          </mc:Choice>
          <mc:Fallback>
            <w:pict>
              <v:oval id="_x0000_s1092" style="visibility:visible;width:10.8pt;height:10.8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Unsatisfactory   </w:t>
      </w:r>
      <w:r>
        <w:rPr>
          <w:sz w:val="18"/>
          <w:szCs w:val="18"/>
        </w:rPr>
        <mc:AlternateContent>
          <mc:Choice Requires="wps">
            <w:drawing>
              <wp:inline distT="0" distB="0" distL="0" distR="0">
                <wp:extent cx="140695" cy="140695"/>
                <wp:effectExtent l="0" t="0" r="0" b="0"/>
                <wp:docPr id="1073741893"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93"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Inconsistent   </w:t>
      </w:r>
      <w:r>
        <w:rPr>
          <w:sz w:val="18"/>
          <w:szCs w:val="18"/>
        </w:rPr>
        <mc:AlternateContent>
          <mc:Choice Requires="wps">
            <w:drawing>
              <wp:inline distT="0" distB="0" distL="0" distR="0">
                <wp:extent cx="140695" cy="140695"/>
                <wp:effectExtent l="0" t="0" r="0" b="0"/>
                <wp:docPr id="1073741894"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94"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Proficient   </w:t>
      </w:r>
      <w:r>
        <w:rPr>
          <w:sz w:val="18"/>
          <w:szCs w:val="18"/>
        </w:rPr>
        <mc:AlternateContent>
          <mc:Choice Requires="wps">
            <w:drawing>
              <wp:inline distT="0" distB="0" distL="0" distR="0">
                <wp:extent cx="140695" cy="140695"/>
                <wp:effectExtent l="0" t="0" r="0" b="0"/>
                <wp:docPr id="1073741895"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95"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Highly Effective   </w:t>
      </w:r>
      <w:r>
        <w:rPr>
          <w:sz w:val="18"/>
          <w:szCs w:val="18"/>
        </w:rPr>
        <mc:AlternateContent>
          <mc:Choice Requires="wps">
            <w:drawing>
              <wp:inline distT="0" distB="0" distL="0" distR="0">
                <wp:extent cx="140695" cy="140695"/>
                <wp:effectExtent l="0" t="0" r="0" b="0"/>
                <wp:docPr id="1073741896"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96"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Exceptional   </w:t>
      </w:r>
      <w:r>
        <w:rPr>
          <w:sz w:val="18"/>
          <w:szCs w:val="18"/>
        </w:rPr>
        <mc:AlternateContent>
          <mc:Choice Requires="wps">
            <w:drawing>
              <wp:inline distT="0" distB="0" distL="0" distR="0">
                <wp:extent cx="140695" cy="140695"/>
                <wp:effectExtent l="0" t="0" r="0" b="0"/>
                <wp:docPr id="1073741897"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97"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NA</w:t>
      </w:r>
      <w:r>
        <w:rPr>
          <w:rFonts w:ascii="Arial Unicode MS" w:cs="Arial Unicode MS" w:hAnsi="Arial Unicode MS" w:eastAsia="Arial Unicode MS"/>
          <w:sz w:val="18"/>
          <w:szCs w:val="18"/>
        </w:rPr>
        <w:br w:type="textWrapping"/>
      </w:r>
    </w:p>
    <w:p>
      <w:pPr>
        <w:pStyle w:val="Body A"/>
        <w:numPr>
          <w:ilvl w:val="0"/>
          <w:numId w:val="4"/>
        </w:numPr>
        <w:rPr>
          <w:lang w:val="en-US"/>
        </w:rPr>
      </w:pPr>
      <w:r>
        <w:rPr>
          <w:rFonts w:ascii="Helvetica Neue" w:hAnsi="Helvetica Neue"/>
          <w:b w:val="1"/>
          <w:bCs w:val="1"/>
          <w:rtl w:val="0"/>
          <w:lang w:val="en-US"/>
        </w:rPr>
        <w:t>Resource Allocation</w:t>
      </w:r>
      <w:r>
        <w:rPr>
          <w:rFonts w:ascii="Arial Unicode MS" w:cs="Arial Unicode MS" w:hAnsi="Arial Unicode MS" w:eastAsia="Arial Unicode MS"/>
        </w:rPr>
        <w:br w:type="textWrapping"/>
      </w:r>
      <w:r>
        <w:rPr>
          <w:rtl w:val="0"/>
          <w:lang w:val="en-US"/>
        </w:rPr>
        <w:t xml:space="preserve">Supervisory role on projects on your team. Prepares and manages project budgets and work effectively. Ability to monitor and foresee problems and make adjustments where necessary. Uses company resources (equipment, money, time, people, etc.) wisely.  </w:t>
      </w:r>
      <w:r>
        <w:rPr>
          <w:rFonts w:ascii="Arial Unicode MS" w:cs="Arial Unicode MS" w:hAnsi="Arial Unicode MS" w:eastAsia="Arial Unicode MS"/>
        </w:rPr>
        <w:br w:type="textWrapping"/>
        <w:br w:type="textWrapping"/>
      </w:r>
      <w:r>
        <w:rPr>
          <w:sz w:val="18"/>
          <w:szCs w:val="18"/>
        </w:rPr>
        <mc:AlternateContent>
          <mc:Choice Requires="wps">
            <w:drawing>
              <wp:inline distT="0" distB="0" distL="0" distR="0">
                <wp:extent cx="136904" cy="136904"/>
                <wp:effectExtent l="0" t="0" r="0" b="0"/>
                <wp:docPr id="1073741898" name="officeArt object" descr="officeArt object"/>
                <wp:cNvGraphicFramePr/>
                <a:graphic xmlns:a="http://schemas.openxmlformats.org/drawingml/2006/main">
                  <a:graphicData uri="http://schemas.microsoft.com/office/word/2010/wordprocessingShape">
                    <wps:wsp>
                      <wps:cNvSpPr/>
                      <wps:spPr>
                        <a:xfrm>
                          <a:off x="0" y="0"/>
                          <a:ext cx="136904" cy="136904"/>
                        </a:xfrm>
                        <a:prstGeom prst="ellipse">
                          <a:avLst/>
                        </a:prstGeom>
                        <a:noFill/>
                        <a:ln w="12700" cap="flat">
                          <a:solidFill>
                            <a:srgbClr val="5E5E5E"/>
                          </a:solidFill>
                          <a:prstDash val="solid"/>
                          <a:miter lim="400000"/>
                        </a:ln>
                        <a:effectLst/>
                      </wps:spPr>
                      <wps:bodyPr/>
                    </wps:wsp>
                  </a:graphicData>
                </a:graphic>
              </wp:inline>
            </w:drawing>
          </mc:Choice>
          <mc:Fallback>
            <w:pict>
              <v:oval id="_x0000_s1098" style="visibility:visible;width:10.8pt;height:10.8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Unsatisfactory   </w:t>
      </w:r>
      <w:r>
        <w:rPr>
          <w:sz w:val="18"/>
          <w:szCs w:val="18"/>
        </w:rPr>
        <mc:AlternateContent>
          <mc:Choice Requires="wps">
            <w:drawing>
              <wp:inline distT="0" distB="0" distL="0" distR="0">
                <wp:extent cx="140695" cy="140695"/>
                <wp:effectExtent l="0" t="0" r="0" b="0"/>
                <wp:docPr id="1073741899"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099"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Inconsistent   </w:t>
      </w:r>
      <w:r>
        <w:rPr>
          <w:sz w:val="18"/>
          <w:szCs w:val="18"/>
        </w:rPr>
        <mc:AlternateContent>
          <mc:Choice Requires="wps">
            <w:drawing>
              <wp:inline distT="0" distB="0" distL="0" distR="0">
                <wp:extent cx="140695" cy="140695"/>
                <wp:effectExtent l="0" t="0" r="0" b="0"/>
                <wp:docPr id="1073741900"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100"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Proficient   </w:t>
      </w:r>
      <w:r>
        <w:rPr>
          <w:sz w:val="18"/>
          <w:szCs w:val="18"/>
        </w:rPr>
        <mc:AlternateContent>
          <mc:Choice Requires="wps">
            <w:drawing>
              <wp:inline distT="0" distB="0" distL="0" distR="0">
                <wp:extent cx="140695" cy="140695"/>
                <wp:effectExtent l="0" t="0" r="0" b="0"/>
                <wp:docPr id="1073741901"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101"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Highly Effective   </w:t>
      </w:r>
      <w:r>
        <w:rPr>
          <w:sz w:val="18"/>
          <w:szCs w:val="18"/>
        </w:rPr>
        <mc:AlternateContent>
          <mc:Choice Requires="wps">
            <w:drawing>
              <wp:inline distT="0" distB="0" distL="0" distR="0">
                <wp:extent cx="140695" cy="140695"/>
                <wp:effectExtent l="0" t="0" r="0" b="0"/>
                <wp:docPr id="1073741902"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102"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Exceptional   </w:t>
      </w:r>
      <w:r>
        <w:rPr>
          <w:sz w:val="18"/>
          <w:szCs w:val="18"/>
        </w:rPr>
        <mc:AlternateContent>
          <mc:Choice Requires="wps">
            <w:drawing>
              <wp:inline distT="0" distB="0" distL="0" distR="0">
                <wp:extent cx="140695" cy="140695"/>
                <wp:effectExtent l="0" t="0" r="0" b="0"/>
                <wp:docPr id="1073741903"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103"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NA</w:t>
      </w:r>
      <w:r>
        <w:rPr>
          <w:rFonts w:ascii="Arial Unicode MS" w:cs="Arial Unicode MS" w:hAnsi="Arial Unicode MS" w:eastAsia="Arial Unicode MS"/>
          <w:sz w:val="18"/>
          <w:szCs w:val="18"/>
        </w:rPr>
        <w:br w:type="textWrapping"/>
      </w:r>
    </w:p>
    <w:p>
      <w:pPr>
        <w:pStyle w:val="Body A"/>
        <w:numPr>
          <w:ilvl w:val="0"/>
          <w:numId w:val="4"/>
        </w:numPr>
        <w:rPr>
          <w:lang w:val="en-US"/>
        </w:rPr>
      </w:pPr>
      <w:r>
        <w:rPr>
          <w:rFonts w:ascii="Helvetica Neue" w:hAnsi="Helvetica Neue"/>
          <w:b w:val="1"/>
          <w:bCs w:val="1"/>
          <w:rtl w:val="0"/>
          <w:lang w:val="en-US"/>
        </w:rPr>
        <w:t>Individual and Team Development</w:t>
      </w:r>
      <w:r>
        <w:rPr>
          <w:rFonts w:ascii="Arial Unicode MS" w:cs="Arial Unicode MS" w:hAnsi="Arial Unicode MS" w:eastAsia="Arial Unicode MS"/>
        </w:rPr>
        <w:br w:type="textWrapping"/>
      </w:r>
      <w:r>
        <w:rPr>
          <w:rtl w:val="0"/>
          <w:lang w:val="en-US"/>
        </w:rPr>
        <w:t>Continually upgrades the quality of the people in organization through selection, coaching, empowerment, motivation, training and performance management.</w:t>
      </w:r>
      <w:r>
        <w:rPr>
          <w:rFonts w:ascii="Arial Unicode MS" w:cs="Arial Unicode MS" w:hAnsi="Arial Unicode MS" w:eastAsia="Arial Unicode MS"/>
        </w:rPr>
        <w:br w:type="textWrapping"/>
        <w:br w:type="textWrapping"/>
      </w:r>
      <w:r>
        <w:rPr>
          <w:sz w:val="18"/>
          <w:szCs w:val="18"/>
        </w:rPr>
        <mc:AlternateContent>
          <mc:Choice Requires="wps">
            <w:drawing>
              <wp:inline distT="0" distB="0" distL="0" distR="0">
                <wp:extent cx="136904" cy="136904"/>
                <wp:effectExtent l="0" t="0" r="0" b="0"/>
                <wp:docPr id="1073741904" name="officeArt object" descr="officeArt object"/>
                <wp:cNvGraphicFramePr/>
                <a:graphic xmlns:a="http://schemas.openxmlformats.org/drawingml/2006/main">
                  <a:graphicData uri="http://schemas.microsoft.com/office/word/2010/wordprocessingShape">
                    <wps:wsp>
                      <wps:cNvSpPr/>
                      <wps:spPr>
                        <a:xfrm>
                          <a:off x="0" y="0"/>
                          <a:ext cx="136904" cy="136904"/>
                        </a:xfrm>
                        <a:prstGeom prst="ellipse">
                          <a:avLst/>
                        </a:prstGeom>
                        <a:noFill/>
                        <a:ln w="12700" cap="flat">
                          <a:solidFill>
                            <a:srgbClr val="5E5E5E"/>
                          </a:solidFill>
                          <a:prstDash val="solid"/>
                          <a:miter lim="400000"/>
                        </a:ln>
                        <a:effectLst/>
                      </wps:spPr>
                      <wps:bodyPr/>
                    </wps:wsp>
                  </a:graphicData>
                </a:graphic>
              </wp:inline>
            </w:drawing>
          </mc:Choice>
          <mc:Fallback>
            <w:pict>
              <v:oval id="_x0000_s1104" style="visibility:visible;width:10.8pt;height:10.8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Unsatisfactory   </w:t>
      </w:r>
      <w:r>
        <w:rPr>
          <w:sz w:val="18"/>
          <w:szCs w:val="18"/>
        </w:rPr>
        <mc:AlternateContent>
          <mc:Choice Requires="wps">
            <w:drawing>
              <wp:inline distT="0" distB="0" distL="0" distR="0">
                <wp:extent cx="140695" cy="140695"/>
                <wp:effectExtent l="0" t="0" r="0" b="0"/>
                <wp:docPr id="1073741905"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105"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Inconsistent   </w:t>
      </w:r>
      <w:r>
        <w:rPr>
          <w:sz w:val="18"/>
          <w:szCs w:val="18"/>
        </w:rPr>
        <mc:AlternateContent>
          <mc:Choice Requires="wps">
            <w:drawing>
              <wp:inline distT="0" distB="0" distL="0" distR="0">
                <wp:extent cx="140695" cy="140695"/>
                <wp:effectExtent l="0" t="0" r="0" b="0"/>
                <wp:docPr id="1073741906"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106"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Proficient   </w:t>
      </w:r>
      <w:r>
        <w:rPr>
          <w:sz w:val="18"/>
          <w:szCs w:val="18"/>
        </w:rPr>
        <mc:AlternateContent>
          <mc:Choice Requires="wps">
            <w:drawing>
              <wp:inline distT="0" distB="0" distL="0" distR="0">
                <wp:extent cx="140695" cy="140695"/>
                <wp:effectExtent l="0" t="0" r="0" b="0"/>
                <wp:docPr id="1073741907"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107"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Highly Effective   </w:t>
      </w:r>
      <w:r>
        <w:rPr>
          <w:sz w:val="18"/>
          <w:szCs w:val="18"/>
        </w:rPr>
        <mc:AlternateContent>
          <mc:Choice Requires="wps">
            <w:drawing>
              <wp:inline distT="0" distB="0" distL="0" distR="0">
                <wp:extent cx="140695" cy="140695"/>
                <wp:effectExtent l="0" t="0" r="0" b="0"/>
                <wp:docPr id="1073741908"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108"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Exceptional   </w:t>
      </w:r>
      <w:r>
        <w:rPr>
          <w:sz w:val="18"/>
          <w:szCs w:val="18"/>
        </w:rPr>
        <mc:AlternateContent>
          <mc:Choice Requires="wps">
            <w:drawing>
              <wp:inline distT="0" distB="0" distL="0" distR="0">
                <wp:extent cx="140695" cy="140695"/>
                <wp:effectExtent l="0" t="0" r="0" b="0"/>
                <wp:docPr id="1073741909"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109"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NA</w:t>
      </w:r>
      <w:r>
        <w:rPr>
          <w:rFonts w:ascii="Arial Unicode MS" w:cs="Arial Unicode MS" w:hAnsi="Arial Unicode MS" w:eastAsia="Arial Unicode MS"/>
          <w:sz w:val="18"/>
          <w:szCs w:val="18"/>
        </w:rPr>
        <w:br w:type="textWrapping"/>
      </w:r>
    </w:p>
    <w:p>
      <w:pPr>
        <w:pStyle w:val="Body A"/>
        <w:numPr>
          <w:ilvl w:val="0"/>
          <w:numId w:val="4"/>
        </w:numPr>
        <w:rPr>
          <w:lang w:val="en-US"/>
        </w:rPr>
      </w:pPr>
      <w:r>
        <w:rPr>
          <w:rFonts w:ascii="Helvetica Neue" w:hAnsi="Helvetica Neue"/>
          <w:b w:val="1"/>
          <w:bCs w:val="1"/>
          <w:rtl w:val="0"/>
          <w:lang w:val="en-US"/>
        </w:rPr>
        <w:t>Fairness and Delegation</w:t>
      </w:r>
      <w:r>
        <w:rPr>
          <w:rFonts w:ascii="Arial Unicode MS" w:cs="Arial Unicode MS" w:hAnsi="Arial Unicode MS" w:eastAsia="Arial Unicode MS"/>
        </w:rPr>
        <w:br w:type="textWrapping"/>
      </w:r>
      <w:r>
        <w:rPr>
          <w:rtl w:val="0"/>
          <w:lang w:val="en-US"/>
        </w:rPr>
        <w:t>Displays fairness towards all subordinates; Delegates responsibility where appropriate, based on employee</w:t>
      </w:r>
      <w:r>
        <w:rPr>
          <w:rtl w:val="0"/>
          <w:lang w:val="en-US"/>
        </w:rPr>
        <w:t>’</w:t>
      </w:r>
      <w:r>
        <w:rPr>
          <w:rtl w:val="0"/>
          <w:lang w:val="en-US"/>
        </w:rPr>
        <w:t>s ability and potential.</w:t>
      </w:r>
      <w:r>
        <w:rPr>
          <w:rFonts w:ascii="Arial Unicode MS" w:cs="Arial Unicode MS" w:hAnsi="Arial Unicode MS" w:eastAsia="Arial Unicode MS"/>
        </w:rPr>
        <w:br w:type="textWrapping"/>
        <w:br w:type="textWrapping"/>
      </w:r>
      <w:r>
        <w:rPr>
          <w:sz w:val="18"/>
          <w:szCs w:val="18"/>
        </w:rPr>
        <mc:AlternateContent>
          <mc:Choice Requires="wps">
            <w:drawing>
              <wp:inline distT="0" distB="0" distL="0" distR="0">
                <wp:extent cx="136904" cy="136904"/>
                <wp:effectExtent l="0" t="0" r="0" b="0"/>
                <wp:docPr id="1073741910" name="officeArt object" descr="officeArt object"/>
                <wp:cNvGraphicFramePr/>
                <a:graphic xmlns:a="http://schemas.openxmlformats.org/drawingml/2006/main">
                  <a:graphicData uri="http://schemas.microsoft.com/office/word/2010/wordprocessingShape">
                    <wps:wsp>
                      <wps:cNvSpPr/>
                      <wps:spPr>
                        <a:xfrm>
                          <a:off x="0" y="0"/>
                          <a:ext cx="136904" cy="136904"/>
                        </a:xfrm>
                        <a:prstGeom prst="ellipse">
                          <a:avLst/>
                        </a:prstGeom>
                        <a:noFill/>
                        <a:ln w="12700" cap="flat">
                          <a:solidFill>
                            <a:srgbClr val="5E5E5E"/>
                          </a:solidFill>
                          <a:prstDash val="solid"/>
                          <a:miter lim="400000"/>
                        </a:ln>
                        <a:effectLst/>
                      </wps:spPr>
                      <wps:bodyPr/>
                    </wps:wsp>
                  </a:graphicData>
                </a:graphic>
              </wp:inline>
            </w:drawing>
          </mc:Choice>
          <mc:Fallback>
            <w:pict>
              <v:oval id="_x0000_s1110" style="visibility:visible;width:10.8pt;height:10.8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Unsatisfactory   </w:t>
      </w:r>
      <w:r>
        <w:rPr>
          <w:sz w:val="18"/>
          <w:szCs w:val="18"/>
        </w:rPr>
        <mc:AlternateContent>
          <mc:Choice Requires="wps">
            <w:drawing>
              <wp:inline distT="0" distB="0" distL="0" distR="0">
                <wp:extent cx="140695" cy="140695"/>
                <wp:effectExtent l="0" t="0" r="0" b="0"/>
                <wp:docPr id="1073741911"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111"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Inconsistent   </w:t>
      </w:r>
      <w:r>
        <w:rPr>
          <w:sz w:val="18"/>
          <w:szCs w:val="18"/>
        </w:rPr>
        <mc:AlternateContent>
          <mc:Choice Requires="wps">
            <w:drawing>
              <wp:inline distT="0" distB="0" distL="0" distR="0">
                <wp:extent cx="140695" cy="140695"/>
                <wp:effectExtent l="0" t="0" r="0" b="0"/>
                <wp:docPr id="1073741912"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112"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Proficient   </w:t>
      </w:r>
      <w:r>
        <w:rPr>
          <w:sz w:val="18"/>
          <w:szCs w:val="18"/>
        </w:rPr>
        <mc:AlternateContent>
          <mc:Choice Requires="wps">
            <w:drawing>
              <wp:inline distT="0" distB="0" distL="0" distR="0">
                <wp:extent cx="140695" cy="140695"/>
                <wp:effectExtent l="0" t="0" r="0" b="0"/>
                <wp:docPr id="1073741913"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113"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Highly Effective   </w:t>
      </w:r>
      <w:r>
        <w:rPr>
          <w:sz w:val="18"/>
          <w:szCs w:val="18"/>
        </w:rPr>
        <mc:AlternateContent>
          <mc:Choice Requires="wps">
            <w:drawing>
              <wp:inline distT="0" distB="0" distL="0" distR="0">
                <wp:extent cx="140695" cy="140695"/>
                <wp:effectExtent l="0" t="0" r="0" b="0"/>
                <wp:docPr id="1073741914"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114"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Exceptional   </w:t>
      </w:r>
      <w:r>
        <w:rPr>
          <w:sz w:val="18"/>
          <w:szCs w:val="18"/>
        </w:rPr>
        <mc:AlternateContent>
          <mc:Choice Requires="wps">
            <w:drawing>
              <wp:inline distT="0" distB="0" distL="0" distR="0">
                <wp:extent cx="140695" cy="140695"/>
                <wp:effectExtent l="0" t="0" r="0" b="0"/>
                <wp:docPr id="1073741915"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115"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NA</w:t>
      </w:r>
      <w:r>
        <w:rPr>
          <w:rFonts w:ascii="Arial Unicode MS" w:cs="Arial Unicode MS" w:hAnsi="Arial Unicode MS" w:eastAsia="Arial Unicode MS"/>
          <w:sz w:val="18"/>
          <w:szCs w:val="18"/>
        </w:rPr>
        <w:br w:type="textWrapping"/>
      </w:r>
    </w:p>
    <w:p>
      <w:pPr>
        <w:pStyle w:val="Body A"/>
        <w:numPr>
          <w:ilvl w:val="0"/>
          <w:numId w:val="4"/>
        </w:numPr>
        <w:rPr>
          <w:lang w:val="en-US"/>
        </w:rPr>
      </w:pPr>
      <w:r>
        <w:rPr>
          <w:rFonts w:ascii="Helvetica Neue" w:hAnsi="Helvetica Neue"/>
          <w:b w:val="1"/>
          <w:bCs w:val="1"/>
          <w:rtl w:val="0"/>
          <w:lang w:val="en-US"/>
        </w:rPr>
        <w:t>General Management</w:t>
      </w:r>
      <w:r>
        <w:rPr>
          <w:rFonts w:ascii="Arial Unicode MS" w:cs="Arial Unicode MS" w:hAnsi="Arial Unicode MS" w:eastAsia="Arial Unicode MS"/>
        </w:rPr>
        <w:br w:type="textWrapping"/>
      </w:r>
      <w:r>
        <w:rPr>
          <w:rtl w:val="0"/>
          <w:lang w:val="en-US"/>
        </w:rPr>
        <w:t>Takes timely and appropriate corrective/disciplinary actions with employees. Identifies performance expectations, provides timely feedback.</w:t>
      </w:r>
      <w:r>
        <w:rPr>
          <w:rFonts w:ascii="Arial Unicode MS" w:cs="Arial Unicode MS" w:hAnsi="Arial Unicode MS" w:eastAsia="Arial Unicode MS"/>
        </w:rPr>
        <w:br w:type="textWrapping"/>
        <w:br w:type="textWrapping"/>
      </w:r>
      <w:r>
        <w:rPr>
          <w:sz w:val="18"/>
          <w:szCs w:val="18"/>
        </w:rPr>
        <mc:AlternateContent>
          <mc:Choice Requires="wps">
            <w:drawing>
              <wp:inline distT="0" distB="0" distL="0" distR="0">
                <wp:extent cx="136904" cy="136904"/>
                <wp:effectExtent l="0" t="0" r="0" b="0"/>
                <wp:docPr id="1073741916" name="officeArt object" descr="officeArt object"/>
                <wp:cNvGraphicFramePr/>
                <a:graphic xmlns:a="http://schemas.openxmlformats.org/drawingml/2006/main">
                  <a:graphicData uri="http://schemas.microsoft.com/office/word/2010/wordprocessingShape">
                    <wps:wsp>
                      <wps:cNvSpPr/>
                      <wps:spPr>
                        <a:xfrm>
                          <a:off x="0" y="0"/>
                          <a:ext cx="136904" cy="136904"/>
                        </a:xfrm>
                        <a:prstGeom prst="ellipse">
                          <a:avLst/>
                        </a:prstGeom>
                        <a:noFill/>
                        <a:ln w="12700" cap="flat">
                          <a:solidFill>
                            <a:srgbClr val="5E5E5E"/>
                          </a:solidFill>
                          <a:prstDash val="solid"/>
                          <a:miter lim="400000"/>
                        </a:ln>
                        <a:effectLst/>
                      </wps:spPr>
                      <wps:bodyPr/>
                    </wps:wsp>
                  </a:graphicData>
                </a:graphic>
              </wp:inline>
            </w:drawing>
          </mc:Choice>
          <mc:Fallback>
            <w:pict>
              <v:oval id="_x0000_s1116" style="visibility:visible;width:10.8pt;height:10.8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Unsatisfactory   </w:t>
      </w:r>
      <w:r>
        <w:rPr>
          <w:sz w:val="18"/>
          <w:szCs w:val="18"/>
        </w:rPr>
        <mc:AlternateContent>
          <mc:Choice Requires="wps">
            <w:drawing>
              <wp:inline distT="0" distB="0" distL="0" distR="0">
                <wp:extent cx="140695" cy="140695"/>
                <wp:effectExtent l="0" t="0" r="0" b="0"/>
                <wp:docPr id="1073741917"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117"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Inconsistent   </w:t>
      </w:r>
      <w:r>
        <w:rPr>
          <w:sz w:val="18"/>
          <w:szCs w:val="18"/>
        </w:rPr>
        <mc:AlternateContent>
          <mc:Choice Requires="wps">
            <w:drawing>
              <wp:inline distT="0" distB="0" distL="0" distR="0">
                <wp:extent cx="140695" cy="140695"/>
                <wp:effectExtent l="0" t="0" r="0" b="0"/>
                <wp:docPr id="1073741918"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118"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Proficient   </w:t>
      </w:r>
      <w:r>
        <w:rPr>
          <w:sz w:val="18"/>
          <w:szCs w:val="18"/>
        </w:rPr>
        <mc:AlternateContent>
          <mc:Choice Requires="wps">
            <w:drawing>
              <wp:inline distT="0" distB="0" distL="0" distR="0">
                <wp:extent cx="140695" cy="140695"/>
                <wp:effectExtent l="0" t="0" r="0" b="0"/>
                <wp:docPr id="1073741919"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119"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Highly Effective   </w:t>
      </w:r>
      <w:r>
        <w:rPr>
          <w:sz w:val="18"/>
          <w:szCs w:val="18"/>
        </w:rPr>
        <mc:AlternateContent>
          <mc:Choice Requires="wps">
            <w:drawing>
              <wp:inline distT="0" distB="0" distL="0" distR="0">
                <wp:extent cx="140695" cy="140695"/>
                <wp:effectExtent l="0" t="0" r="0" b="0"/>
                <wp:docPr id="1073741920"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120"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Exceptional   </w:t>
      </w:r>
      <w:r>
        <w:rPr>
          <w:sz w:val="18"/>
          <w:szCs w:val="18"/>
        </w:rPr>
        <mc:AlternateContent>
          <mc:Choice Requires="wps">
            <w:drawing>
              <wp:inline distT="0" distB="0" distL="0" distR="0">
                <wp:extent cx="140695" cy="140695"/>
                <wp:effectExtent l="0" t="0" r="0" b="0"/>
                <wp:docPr id="1073741921" name="officeArt object" descr="officeArt object"/>
                <wp:cNvGraphicFramePr/>
                <a:graphic xmlns:a="http://schemas.openxmlformats.org/drawingml/2006/main">
                  <a:graphicData uri="http://schemas.microsoft.com/office/word/2010/wordprocessingShape">
                    <wps:wsp>
                      <wps:cNvSpPr/>
                      <wps:spPr>
                        <a:xfrm>
                          <a:off x="0" y="0"/>
                          <a:ext cx="140695" cy="140695"/>
                        </a:xfrm>
                        <a:prstGeom prst="ellipse">
                          <a:avLst/>
                        </a:prstGeom>
                        <a:noFill/>
                        <a:ln w="12700" cap="flat">
                          <a:solidFill>
                            <a:srgbClr val="5E5E5E"/>
                          </a:solidFill>
                          <a:prstDash val="solid"/>
                          <a:miter lim="400000"/>
                        </a:ln>
                        <a:effectLst/>
                      </wps:spPr>
                      <wps:bodyPr/>
                    </wps:wsp>
                  </a:graphicData>
                </a:graphic>
              </wp:inline>
            </w:drawing>
          </mc:Choice>
          <mc:Fallback>
            <w:pict>
              <v:oval id="_x0000_s1121" style="visibility:visible;width:11.1pt;height:11.1pt;">
                <v:fill on="f"/>
                <v:stroke filltype="solid" color="#5E5E5E" opacity="100.0%" weight="1.0pt" dashstyle="solid" endcap="flat" miterlimit="400.0%" joinstyle="miter" linestyle="single" startarrow="none" startarrowwidth="medium" startarrowlength="medium" endarrow="none" endarrowwidth="medium" endarrowlength="medium"/>
              </v:oval>
            </w:pict>
          </mc:Fallback>
        </mc:AlternateContent>
      </w:r>
      <w:r>
        <w:rPr>
          <w:sz w:val="18"/>
          <w:szCs w:val="18"/>
          <w:rtl w:val="0"/>
          <w:lang w:val="en-US"/>
        </w:rPr>
        <w:t xml:space="preserve"> NA</w:t>
      </w:r>
    </w:p>
    <w:p>
      <w:pPr>
        <w:pStyle w:val="Body A"/>
        <w:spacing w:before="0" w:line="240" w:lineRule="auto"/>
        <w:ind w:left="1062" w:hanging="720"/>
        <w:rPr>
          <w:rFonts w:ascii="Arial" w:cs="Arial" w:hAnsi="Arial" w:eastAsia="Arial"/>
          <w:sz w:val="18"/>
          <w:szCs w:val="18"/>
          <w:u w:color="000000"/>
        </w:rPr>
      </w:pPr>
    </w:p>
    <w:p>
      <w:pPr>
        <w:pStyle w:val="Body A"/>
        <w:spacing w:before="0" w:line="240" w:lineRule="auto"/>
        <w:ind w:left="1062" w:hanging="720"/>
      </w:pPr>
      <w:r>
        <w:rPr>
          <w:rFonts w:ascii="Arial Unicode MS" w:cs="Arial Unicode MS" w:hAnsi="Arial Unicode MS" w:eastAsia="Arial Unicode MS"/>
          <w:b w:val="0"/>
          <w:bCs w:val="0"/>
          <w:i w:val="0"/>
          <w:iCs w:val="0"/>
          <w:sz w:val="18"/>
          <w:szCs w:val="18"/>
          <w:u w:color="000000"/>
        </w:rPr>
        <w:br w:type="page"/>
      </w:r>
    </w:p>
    <w:p>
      <w:pPr>
        <w:pStyle w:val="Heading 2"/>
        <w:rPr>
          <w:sz w:val="28"/>
          <w:szCs w:val="28"/>
          <w:u w:color="0070c0"/>
        </w:rPr>
      </w:pPr>
      <w:r>
        <w:rPr>
          <w:rFonts w:cs="Arial Unicode MS" w:eastAsia="Arial Unicode MS"/>
          <w:sz w:val="28"/>
          <w:szCs w:val="28"/>
          <w:u w:color="0070c0"/>
          <w:rtl w:val="0"/>
          <w:lang w:val="en-US"/>
        </w:rPr>
        <w:t>Performance Summary</w:t>
      </w:r>
      <w:r>
        <w:rPr>
          <w:sz w:val="28"/>
          <w:szCs w:val="28"/>
          <w:u w:color="0070c0"/>
        </w:rPr>
        <w:br w:type="textWrapping"/>
      </w:r>
    </w:p>
    <w:p>
      <w:pPr>
        <w:pStyle w:val="Body A"/>
        <w:numPr>
          <w:ilvl w:val="0"/>
          <w:numId w:val="6"/>
        </w:numPr>
        <w:rPr>
          <w:lang w:val="en-US"/>
        </w:rPr>
      </w:pPr>
      <w:r>
        <w:rPr>
          <w:rtl w:val="0"/>
          <w:lang w:val="en-US"/>
        </w:rPr>
        <w:t>List all aspects of employee</w:t>
      </w:r>
      <w:r>
        <w:rPr>
          <w:rtl w:val="0"/>
          <w:lang w:val="en-US"/>
        </w:rPr>
        <w:t>’</w:t>
      </w:r>
      <w:r>
        <w:rPr>
          <w:rtl w:val="0"/>
          <w:lang w:val="en-US"/>
        </w:rPr>
        <w:t>s performance that contribute to their effectiveness.</w:t>
      </w:r>
      <w:r>
        <w:rPr>
          <w:rFonts w:ascii="Arial Unicode MS" w:cs="Arial Unicode MS" w:hAnsi="Arial Unicode MS" w:eastAsia="Arial Unicode MS"/>
        </w:rPr>
        <w:br w:type="textWrapping"/>
        <w:br w:type="textWrapping"/>
        <w:br w:type="textWrapping"/>
        <w:br w:type="textWrapping"/>
      </w:r>
    </w:p>
    <w:p>
      <w:pPr>
        <w:pStyle w:val="Body A"/>
      </w:pPr>
    </w:p>
    <w:p>
      <w:pPr>
        <w:pStyle w:val="Body A"/>
      </w:pPr>
      <w:r>
        <w:rPr>
          <w:rFonts w:ascii="Arial Unicode MS" w:cs="Arial Unicode MS" w:hAnsi="Arial Unicode MS" w:eastAsia="Arial Unicode MS"/>
        </w:rPr>
        <w:br w:type="textWrapping"/>
        <w:br w:type="textWrapping"/>
        <w:br w:type="textWrapping"/>
      </w:r>
    </w:p>
    <w:p>
      <w:pPr>
        <w:pStyle w:val="Body A"/>
        <w:numPr>
          <w:ilvl w:val="0"/>
          <w:numId w:val="6"/>
        </w:numPr>
        <w:rPr>
          <w:lang w:val="en-US"/>
        </w:rPr>
      </w:pPr>
      <w:r>
        <w:rPr>
          <w:rtl w:val="0"/>
          <w:lang w:val="en-US"/>
        </w:rPr>
        <w:t>List aspects of employee</w:t>
      </w:r>
      <w:r>
        <w:rPr>
          <w:rtl w:val="0"/>
          <w:lang w:val="en-US"/>
        </w:rPr>
        <w:t>’</w:t>
      </w:r>
      <w:r>
        <w:rPr>
          <w:rtl w:val="0"/>
          <w:lang w:val="en-US"/>
        </w:rPr>
        <w:t>s performance that require improvement for greater effectiveness.</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numPr>
          <w:ilvl w:val="0"/>
          <w:numId w:val="6"/>
        </w:numPr>
        <w:rPr>
          <w:lang w:val="en-US"/>
        </w:rPr>
      </w:pPr>
      <w:r>
        <w:rPr>
          <w:rtl w:val="0"/>
          <w:lang w:val="en-US"/>
        </w:rPr>
        <w:t>In what way is the employee ready for increased responsibility? What additional training will they need to be successful?</w:t>
      </w:r>
    </w:p>
    <w:p>
      <w:pPr>
        <w:pStyle w:val="Body A"/>
      </w:pPr>
    </w:p>
    <w:p>
      <w:pPr>
        <w:pStyle w:val="Body A"/>
      </w:pPr>
    </w:p>
    <w:p>
      <w:pPr>
        <w:pStyle w:val="Body A"/>
      </w:pPr>
      <w:r>
        <w:rPr>
          <w:rFonts w:ascii="Arial Unicode MS" w:cs="Arial Unicode MS" w:hAnsi="Arial Unicode MS" w:eastAsia="Arial Unicode MS"/>
          <w:b w:val="0"/>
          <w:bCs w:val="0"/>
          <w:i w:val="0"/>
          <w:iCs w:val="0"/>
        </w:rPr>
        <w:br w:type="page"/>
      </w:r>
    </w:p>
    <w:p>
      <w:pPr>
        <w:pStyle w:val="Heading 2"/>
        <w:rPr>
          <w:sz w:val="28"/>
          <w:szCs w:val="28"/>
          <w:u w:color="0070c0"/>
        </w:rPr>
      </w:pPr>
      <w:r>
        <w:rPr>
          <w:rFonts w:cs="Arial Unicode MS" w:eastAsia="Arial Unicode MS"/>
          <w:sz w:val="28"/>
          <w:szCs w:val="28"/>
          <w:u w:color="0070c0"/>
          <w:rtl w:val="0"/>
          <w:lang w:val="en-US"/>
        </w:rPr>
        <w:t>Goal Setting and Development Planning</w:t>
      </w:r>
      <w:r>
        <w:rPr>
          <w:sz w:val="28"/>
          <w:szCs w:val="28"/>
          <w:u w:color="0070c0"/>
        </w:rPr>
        <w:br w:type="textWrapping"/>
      </w:r>
    </w:p>
    <w:p>
      <w:pPr>
        <w:pStyle w:val="Body A"/>
        <w:numPr>
          <w:ilvl w:val="0"/>
          <w:numId w:val="6"/>
        </w:numPr>
        <w:rPr>
          <w:lang w:val="en-US"/>
        </w:rPr>
      </w:pPr>
      <w:r>
        <w:rPr>
          <w:rtl w:val="0"/>
          <w:lang w:val="en-US"/>
        </w:rPr>
        <w:t>List the employee</w:t>
      </w:r>
      <w:r>
        <w:rPr>
          <w:rtl w:val="0"/>
          <w:lang w:val="en-US"/>
        </w:rPr>
        <w:t>’</w:t>
      </w:r>
      <w:r>
        <w:rPr>
          <w:rtl w:val="0"/>
          <w:lang w:val="en-US"/>
        </w:rPr>
        <w:t xml:space="preserve">s performance goals for the coming year. </w:t>
      </w:r>
      <w:r>
        <w:rPr>
          <w:rFonts w:ascii="Arial Unicode MS" w:cs="Arial Unicode MS" w:hAnsi="Arial Unicode MS" w:eastAsia="Arial Unicode MS"/>
        </w:rPr>
        <w:br w:type="textWrapping"/>
      </w:r>
      <w:r>
        <w:rPr>
          <w:rtl w:val="0"/>
          <w:lang w:val="en-US"/>
        </w:rPr>
        <w:t>Goals should be SMART (Specific, Measurable, Aligned, Realistic, Time-bound)</w:t>
      </w:r>
    </w:p>
    <w:p>
      <w:pPr>
        <w:pStyle w:val="Body A"/>
      </w:pPr>
    </w:p>
    <w:p>
      <w:pPr>
        <w:pStyle w:val="Body A"/>
      </w:pPr>
    </w:p>
    <w:p>
      <w:pPr>
        <w:pStyle w:val="Body A"/>
      </w:pPr>
    </w:p>
    <w:p>
      <w:pPr>
        <w:pStyle w:val="Body A"/>
      </w:pPr>
    </w:p>
    <w:p>
      <w:pPr>
        <w:pStyle w:val="Body A"/>
      </w:pPr>
    </w:p>
    <w:p>
      <w:pPr>
        <w:pStyle w:val="Body A"/>
        <w:numPr>
          <w:ilvl w:val="0"/>
          <w:numId w:val="6"/>
        </w:numPr>
        <w:rPr>
          <w:lang w:val="en-US"/>
        </w:rPr>
      </w:pPr>
      <w:r>
        <w:rPr>
          <w:rtl w:val="0"/>
          <w:lang w:val="en-US"/>
        </w:rPr>
        <w:t>List the employee</w:t>
      </w:r>
      <w:r>
        <w:rPr>
          <w:rtl w:val="0"/>
          <w:lang w:val="en-US"/>
        </w:rPr>
        <w:t>’</w:t>
      </w:r>
      <w:r>
        <w:rPr>
          <w:rtl w:val="0"/>
          <w:lang w:val="en-US"/>
        </w:rPr>
        <w:t xml:space="preserve">s development goals for the coming year. </w:t>
      </w:r>
      <w:r>
        <w:rPr>
          <w:rFonts w:ascii="Arial Unicode MS" w:cs="Arial Unicode MS" w:hAnsi="Arial Unicode MS" w:eastAsia="Arial Unicode MS"/>
        </w:rPr>
        <w:br w:type="textWrapping"/>
      </w:r>
      <w:r>
        <w:rPr>
          <w:rtl w:val="0"/>
          <w:lang w:val="en-US"/>
        </w:rPr>
        <w:t>Goals should be SMART (Specific, Measurable, Aligned, Realistic, Time-bound)</w:t>
      </w:r>
      <w:r>
        <w:rPr>
          <w:rFonts w:ascii="Arial Unicode MS" w:cs="Arial Unicode MS" w:hAnsi="Arial Unicode MS" w:eastAsia="Arial Unicode MS"/>
        </w:rPr>
        <w:br w:type="textWrapping"/>
        <w:br w:type="textWrapping"/>
        <w:br w:type="textWrapping"/>
        <w:br w:type="textWrapping"/>
        <w:br w:type="textWrapping"/>
        <w:br w:type="textWrapping"/>
        <w:br w:type="textWrapping"/>
      </w:r>
    </w:p>
    <w:p>
      <w:pPr>
        <w:pStyle w:val="Body A"/>
        <w:numPr>
          <w:ilvl w:val="0"/>
          <w:numId w:val="6"/>
        </w:numPr>
        <w:rPr>
          <w:lang w:val="en-US"/>
        </w:rPr>
      </w:pPr>
      <w:r>
        <w:rPr>
          <w:rtl w:val="0"/>
          <w:lang w:val="en-US"/>
        </w:rPr>
        <w:t>In the coming year, how will you provide guidance and assistance for the employee to accomplish their goals?</w:t>
      </w:r>
    </w:p>
    <w:p>
      <w:pPr>
        <w:pStyle w:val="Body A"/>
      </w:pPr>
    </w:p>
    <w:p>
      <w:pPr>
        <w:pStyle w:val="Body A"/>
      </w:pPr>
    </w:p>
    <w:p>
      <w:pPr>
        <w:pStyle w:val="Body A"/>
      </w:pPr>
    </w:p>
    <w:p>
      <w:pPr>
        <w:pStyle w:val="Body A"/>
      </w:pPr>
    </w:p>
    <w:p>
      <w:pPr>
        <w:pStyle w:val="Body A"/>
      </w:pPr>
    </w:p>
    <w:p>
      <w:pPr>
        <w:pStyle w:val="Body"/>
        <w:bidi w:val="0"/>
        <w:spacing w:before="120" w:line="288" w:lineRule="auto"/>
        <w:ind w:left="0" w:right="0" w:firstLine="0"/>
        <w:jc w:val="left"/>
        <w:rPr>
          <w:rFonts w:ascii="Helvetica Neue Light" w:cs="Helvetica Neue Light" w:hAnsi="Helvetica Neue Light" w:eastAsia="Helvetica Neue Light"/>
          <w:sz w:val="22"/>
          <w:szCs w:val="22"/>
          <w:rtl w:val="0"/>
        </w:rPr>
      </w:pPr>
      <w:r>
        <w:rPr>
          <w:rFonts w:ascii="Helvetica Neue Light" w:hAnsi="Helvetica Neue Light"/>
          <w:sz w:val="22"/>
          <w:szCs w:val="22"/>
          <w:rtl w:val="0"/>
          <w:lang w:val="en-US"/>
        </w:rPr>
        <w:t xml:space="preserve">This annual performance review will become part of your dedicated personnel file.  </w:t>
      </w:r>
      <w:r>
        <w:rPr>
          <w:rFonts w:ascii="Arial Unicode MS" w:cs="Arial Unicode MS" w:hAnsi="Arial Unicode MS" w:eastAsia="Arial Unicode MS"/>
          <w:b w:val="0"/>
          <w:bCs w:val="0"/>
          <w:i w:val="0"/>
          <w:iCs w:val="0"/>
          <w:sz w:val="22"/>
          <w:szCs w:val="22"/>
        </w:rPr>
        <w:br w:type="textWrapping"/>
      </w:r>
      <w:r>
        <w:rPr>
          <w:rFonts w:ascii="Helvetica Neue Light" w:hAnsi="Helvetica Neue Light"/>
          <w:sz w:val="22"/>
          <w:szCs w:val="22"/>
          <w:rtl w:val="0"/>
          <w:lang w:val="en-US"/>
        </w:rPr>
        <w:t>Please sign below to acknowledge that you have received this document.</w:t>
      </w:r>
    </w:p>
    <w:tbl>
      <w:tblPr>
        <w:tblW w:w="996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efffe"/>
        <w:tblLayout w:type="fixed"/>
      </w:tblPr>
      <w:tblGrid>
        <w:gridCol w:w="2525"/>
        <w:gridCol w:w="4597"/>
        <w:gridCol w:w="914"/>
        <w:gridCol w:w="1931"/>
      </w:tblGrid>
      <w:tr>
        <w:tblPrEx>
          <w:shd w:val="clear" w:color="auto" w:fill="fefffe"/>
        </w:tblPrEx>
        <w:trPr>
          <w:trHeight w:val="689" w:hRule="atLeast"/>
        </w:trPr>
        <w:tc>
          <w:tcPr>
            <w:tcW w:type="dxa" w:w="25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Body"/>
              <w:bidi w:val="0"/>
              <w:spacing w:before="120" w:line="288" w:lineRule="auto"/>
              <w:ind w:left="0" w:right="0" w:firstLine="0"/>
              <w:jc w:val="left"/>
              <w:rPr>
                <w:rtl w:val="0"/>
              </w:rPr>
            </w:pPr>
            <w:r>
              <w:rPr>
                <w:rFonts w:ascii="Helvetica Neue Medium" w:hAnsi="Helvetica Neue Medium"/>
                <w:sz w:val="22"/>
                <w:szCs w:val="22"/>
                <w:rtl w:val="0"/>
              </w:rPr>
              <w:t>Employee Signature:</w:t>
            </w:r>
          </w:p>
        </w:tc>
        <w:tc>
          <w:tcPr>
            <w:tcW w:type="dxa" w:w="45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Body"/>
              <w:bidi w:val="0"/>
              <w:spacing w:before="120" w:line="288" w:lineRule="auto"/>
              <w:ind w:left="0" w:right="0" w:firstLine="0"/>
              <w:jc w:val="left"/>
              <w:rPr>
                <w:rtl w:val="0"/>
              </w:rPr>
            </w:pPr>
          </w:p>
          <w:p>
            <w:pPr>
              <w:pStyle w:val="Body"/>
              <w:bidi w:val="0"/>
              <w:spacing w:before="120" w:line="288" w:lineRule="auto"/>
              <w:ind w:left="0" w:right="0" w:firstLine="0"/>
              <w:jc w:val="left"/>
              <w:rPr>
                <w:rtl w:val="0"/>
              </w:rPr>
            </w:pPr>
          </w:p>
        </w:tc>
        <w:tc>
          <w:tcPr>
            <w:tcW w:type="dxa" w:w="9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Body"/>
              <w:bidi w:val="0"/>
              <w:spacing w:before="120" w:line="288" w:lineRule="auto"/>
              <w:ind w:left="0" w:right="0" w:firstLine="0"/>
              <w:jc w:val="left"/>
              <w:rPr>
                <w:rtl w:val="0"/>
              </w:rPr>
            </w:pPr>
            <w:r>
              <w:rPr>
                <w:rFonts w:ascii="Helvetica Neue Medium" w:hAnsi="Helvetica Neue Medium"/>
                <w:sz w:val="22"/>
                <w:szCs w:val="22"/>
                <w:rtl w:val="0"/>
              </w:rPr>
              <w:t>Date:</w:t>
            </w:r>
          </w:p>
        </w:tc>
        <w:tc>
          <w:tcPr>
            <w:tcW w:type="dxa" w:w="19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r>
      <w:tr>
        <w:tblPrEx>
          <w:shd w:val="clear" w:color="auto" w:fill="fefffe"/>
        </w:tblPrEx>
        <w:trPr>
          <w:trHeight w:val="689" w:hRule="atLeast"/>
        </w:trPr>
        <w:tc>
          <w:tcPr>
            <w:tcW w:type="dxa" w:w="25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bidi w:val="0"/>
              <w:spacing w:before="120" w:line="288" w:lineRule="auto"/>
              <w:ind w:left="0" w:right="0" w:firstLine="0"/>
              <w:jc w:val="left"/>
              <w:rPr>
                <w:rtl w:val="0"/>
              </w:rPr>
            </w:pPr>
            <w:r>
              <w:rPr>
                <w:rFonts w:ascii="Helvetica Neue Medium" w:hAnsi="Helvetica Neue Medium"/>
                <w:sz w:val="22"/>
                <w:szCs w:val="22"/>
                <w:rtl w:val="0"/>
              </w:rPr>
              <w:t>Supervisor Signature:</w:t>
            </w:r>
          </w:p>
        </w:tc>
        <w:tc>
          <w:tcPr>
            <w:tcW w:type="dxa" w:w="45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bidi w:val="0"/>
              <w:spacing w:before="120" w:line="288" w:lineRule="auto"/>
              <w:ind w:left="0" w:right="0" w:firstLine="0"/>
              <w:jc w:val="left"/>
              <w:rPr>
                <w:rtl w:val="0"/>
              </w:rPr>
            </w:pPr>
          </w:p>
          <w:p>
            <w:pPr>
              <w:pStyle w:val="Body"/>
              <w:bidi w:val="0"/>
              <w:spacing w:before="120" w:line="288" w:lineRule="auto"/>
              <w:ind w:left="0" w:right="0" w:firstLine="0"/>
              <w:jc w:val="left"/>
              <w:rPr>
                <w:rtl w:val="0"/>
              </w:rPr>
            </w:pPr>
          </w:p>
        </w:tc>
        <w:tc>
          <w:tcPr>
            <w:tcW w:type="dxa" w:w="9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bidi w:val="0"/>
              <w:spacing w:before="120" w:line="288" w:lineRule="auto"/>
              <w:ind w:left="0" w:right="0" w:firstLine="0"/>
              <w:jc w:val="left"/>
              <w:rPr>
                <w:rtl w:val="0"/>
              </w:rPr>
            </w:pPr>
            <w:r>
              <w:rPr>
                <w:rFonts w:ascii="Helvetica Neue Medium" w:hAnsi="Helvetica Neue Medium"/>
                <w:sz w:val="22"/>
                <w:szCs w:val="22"/>
                <w:rtl w:val="0"/>
              </w:rPr>
              <w:t>Date:</w:t>
            </w:r>
          </w:p>
        </w:tc>
        <w:tc>
          <w:tcPr>
            <w:tcW w:type="dxa" w:w="19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bidi w:val="0"/>
        <w:spacing w:before="120" w:line="288" w:lineRule="auto"/>
        <w:ind w:left="0" w:right="0" w:firstLine="0"/>
        <w:jc w:val="left"/>
        <w:rPr>
          <w:rtl w:val="0"/>
        </w:rPr>
      </w:pP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Light">
    <w:charset w:val="00"/>
    <w:family w:val="roman"/>
    <w:pitch w:val="default"/>
  </w:font>
  <w:font w:name="Helvetica Neue Medium">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986"/>
        <w:tab w:val="right" w:pos="9952"/>
        <w:tab w:val="clear" w:pos="9020"/>
      </w:tabs>
    </w:pPr>
    <w:r>
      <w:rPr>
        <w:outline w:val="0"/>
        <w:color w:val="5e5e5e"/>
        <w:sz w:val="20"/>
        <w:szCs w:val="20"/>
        <w:u w:color="5e5e5e"/>
        <w:rtl w:val="0"/>
        <w:lang w:val="en-US"/>
        <w14:textFill>
          <w14:solidFill>
            <w14:srgbClr w14:val="5E5E5E"/>
          </w14:solidFill>
        </w14:textFill>
      </w:rPr>
      <w:t>Template provided by HR Partner</w:t>
    </w:r>
    <w:r>
      <w:rPr>
        <w:outline w:val="0"/>
        <w:color w:val="5e5e5e"/>
        <w:sz w:val="20"/>
        <w:szCs w:val="20"/>
        <w:u w:color="5e5e5e"/>
        <w14:textFill>
          <w14:solidFill>
            <w14:srgbClr w14:val="5E5E5E"/>
          </w14:solidFill>
        </w14:textFill>
      </w:rPr>
      <w:tab/>
      <w:tab/>
    </w:r>
    <w:r>
      <w:rPr>
        <w:outline w:val="0"/>
        <w:color w:val="5e5e5e"/>
        <w:sz w:val="20"/>
        <w:szCs w:val="20"/>
        <w:u w:color="5e5e5e"/>
        <w:rtl w:val="0"/>
        <w14:textFill>
          <w14:solidFill>
            <w14:srgbClr w14:val="5E5E5E"/>
          </w14:solidFill>
        </w14:textFill>
      </w:rPr>
      <w:fldChar w:fldCharType="begin" w:fldLock="0"/>
    </w:r>
    <w:r>
      <w:rPr>
        <w:outline w:val="0"/>
        <w:color w:val="5e5e5e"/>
        <w:sz w:val="20"/>
        <w:szCs w:val="20"/>
        <w:u w:color="5e5e5e"/>
        <w:rtl w:val="0"/>
        <w14:textFill>
          <w14:solidFill>
            <w14:srgbClr w14:val="5E5E5E"/>
          </w14:solidFill>
        </w14:textFill>
      </w:rPr>
      <w:instrText xml:space="preserve"> PAGE </w:instrText>
    </w:r>
    <w:r>
      <w:rPr>
        <w:outline w:val="0"/>
        <w:color w:val="5e5e5e"/>
        <w:sz w:val="20"/>
        <w:szCs w:val="20"/>
        <w:u w:color="5e5e5e"/>
        <w:rtl w:val="0"/>
        <w14:textFill>
          <w14:solidFill>
            <w14:srgbClr w14:val="5E5E5E"/>
          </w14:solidFill>
        </w14:textFill>
      </w:rPr>
      <w:fldChar w:fldCharType="separate" w:fldLock="0"/>
    </w:r>
    <w:r>
      <w:rPr>
        <w:outline w:val="0"/>
        <w:color w:val="5e5e5e"/>
        <w:sz w:val="20"/>
        <w:szCs w:val="20"/>
        <w:u w:color="5e5e5e"/>
        <w:rtl w:val="0"/>
        <w14:textFill>
          <w14:solidFill>
            <w14:srgbClr w14:val="5E5E5E"/>
          </w14:solidFill>
        </w14:textFill>
      </w:rPr>
      <w:t>1</w:t>
    </w:r>
    <w:r>
      <w:rPr>
        <w:outline w:val="0"/>
        <w:color w:val="5e5e5e"/>
        <w:sz w:val="20"/>
        <w:szCs w:val="20"/>
        <w:u w:color="5e5e5e"/>
        <w:rtl w:val="0"/>
        <w14:textFill>
          <w14:solidFill>
            <w14:srgbClr w14:val="5E5E5E"/>
          </w14:solidFill>
        </w14:textFill>
      </w:rPr>
      <w:fldChar w:fldCharType="end" w:fldLock="0"/>
    </w:r>
    <w:r>
      <w:rPr>
        <w:outline w:val="0"/>
        <w:color w:val="5e5e5e"/>
        <w:sz w:val="20"/>
        <w:szCs w:val="20"/>
        <w:u w:color="5e5e5e"/>
        <w:rtl w:val="0"/>
        <w:lang w:val="en-US"/>
        <w14:textFill>
          <w14:solidFill>
            <w14:srgbClr w14:val="5E5E5E"/>
          </w14:solidFill>
        </w14:textFill>
      </w:rPr>
      <w:t xml:space="preserve"> of </w:t>
    </w:r>
    <w:r>
      <w:rPr>
        <w:outline w:val="0"/>
        <w:color w:val="5e5e5e"/>
        <w:sz w:val="20"/>
        <w:szCs w:val="20"/>
        <w:u w:color="5e5e5e"/>
        <w:rtl w:val="0"/>
        <w14:textFill>
          <w14:solidFill>
            <w14:srgbClr w14:val="5E5E5E"/>
          </w14:solidFill>
        </w14:textFill>
      </w:rPr>
      <w:fldChar w:fldCharType="begin" w:fldLock="0"/>
    </w:r>
    <w:r>
      <w:rPr>
        <w:outline w:val="0"/>
        <w:color w:val="5e5e5e"/>
        <w:sz w:val="20"/>
        <w:szCs w:val="20"/>
        <w:u w:color="5e5e5e"/>
        <w:rtl w:val="0"/>
        <w14:textFill>
          <w14:solidFill>
            <w14:srgbClr w14:val="5E5E5E"/>
          </w14:solidFill>
        </w14:textFill>
      </w:rPr>
      <w:instrText xml:space="preserve"> NUMPAGES </w:instrText>
    </w:r>
    <w:r>
      <w:rPr>
        <w:outline w:val="0"/>
        <w:color w:val="5e5e5e"/>
        <w:sz w:val="20"/>
        <w:szCs w:val="20"/>
        <w:u w:color="5e5e5e"/>
        <w:rtl w:val="0"/>
        <w14:textFill>
          <w14:solidFill>
            <w14:srgbClr w14:val="5E5E5E"/>
          </w14:solidFill>
        </w14:textFill>
      </w:rPr>
      <w:fldChar w:fldCharType="separate" w:fldLock="0"/>
    </w:r>
    <w:r>
      <w:rPr>
        <w:outline w:val="0"/>
        <w:color w:val="5e5e5e"/>
        <w:sz w:val="20"/>
        <w:szCs w:val="20"/>
        <w:u w:color="5e5e5e"/>
        <w:rtl w:val="0"/>
        <w14:textFill>
          <w14:solidFill>
            <w14:srgbClr w14:val="5E5E5E"/>
          </w14:solidFill>
        </w14:textFill>
      </w:rPr>
      <w:t>1</w:t>
    </w:r>
    <w:r>
      <w:rPr>
        <w:outline w:val="0"/>
        <w:color w:val="5e5e5e"/>
        <w:sz w:val="20"/>
        <w:szCs w:val="20"/>
        <w:u w:color="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986"/>
        <w:tab w:val="right" w:pos="9952"/>
        <w:tab w:val="clear" w:pos="9020"/>
      </w:tabs>
    </w:pPr>
    <w:r>
      <w:drawing>
        <wp:inline distT="0" distB="0" distL="0" distR="0">
          <wp:extent cx="1570527" cy="361335"/>
          <wp:effectExtent l="0" t="0" r="0" b="0"/>
          <wp:docPr id="1073741825" name="officeArt object"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close up of a sign&#10;&#10;Description automatically generated" descr="A close up of a signDescription automatically generated"/>
                  <pic:cNvPicPr>
                    <a:picLocks noChangeAspect="1"/>
                  </pic:cNvPicPr>
                </pic:nvPicPr>
                <pic:blipFill>
                  <a:blip r:embed="rId1">
                    <a:extLst/>
                  </a:blip>
                  <a:stretch>
                    <a:fillRect/>
                  </a:stretch>
                </pic:blipFill>
                <pic:spPr>
                  <a:xfrm>
                    <a:off x="0" y="0"/>
                    <a:ext cx="1570527" cy="361335"/>
                  </a:xfrm>
                  <a:prstGeom prst="rect">
                    <a:avLst/>
                  </a:prstGeom>
                  <a:ln w="12700" cap="flat">
                    <a:noFill/>
                    <a:miter lim="400000"/>
                  </a:ln>
                  <a:effectLst/>
                </pic:spPr>
              </pic:pic>
            </a:graphicData>
          </a:graphic>
        </wp:inline>
      </w:drawing>
    </w:r>
  </w:p>
  <w:p>
    <w:pPr>
      <w:pStyle w:val="Header &amp; Footer"/>
      <w:tabs>
        <w:tab w:val="center" w:pos="4986"/>
        <w:tab w:val="right" w:pos="9952"/>
        <w:tab w:val="clear" w:pos="9020"/>
      </w:tabs>
    </w:pPr>
    <w:r>
      <w:rPr>
        <w:outline w:val="0"/>
        <w:color w:val="5e5e5e"/>
        <w:sz w:val="20"/>
        <w:szCs w:val="20"/>
        <w:u w:color="5e5e5e"/>
        <w14:textFill>
          <w14:solidFill>
            <w14:srgbClr w14:val="5E5E5E"/>
          </w14:solidFill>
        </w14:textFill>
      </w:rPr>
      <w:tab/>
      <w:tab/>
    </w:r>
    <w:r>
      <w:rPr>
        <w:outline w:val="0"/>
        <w:color w:val="5e5e5e"/>
        <w:sz w:val="20"/>
        <w:szCs w:val="20"/>
        <w:u w:color="5e5e5e"/>
        <w:rtl w:val="0"/>
        <w:lang w:val="en-US"/>
        <w14:textFill>
          <w14:solidFill>
            <w14:srgbClr w14:val="5E5E5E"/>
          </w14:solidFill>
        </w14:textFill>
      </w:rPr>
      <w:t>Employee Name, Date</w:t>
    </w:r>
    <w:r>
      <w:rPr>
        <w:outline w:val="0"/>
        <w:color w:val="5e5e5e"/>
        <w:sz w:val="20"/>
        <w:szCs w:val="20"/>
        <w:u w:color="5e5e5e"/>
        <w14:textFill>
          <w14:solidFill>
            <w14:srgbClr w14:val="5E5E5E"/>
          </w14:solidFill>
        </w14:textFill>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ind w:left="218" w:hanging="218"/>
      </w:pPr>
      <w:rPr>
        <w:rFonts w:ascii="Helvetica Neue Light" w:cs="Helvetica Neue Light" w:hAnsi="Helvetica Neue Light" w:eastAsia="Helvetica Neue Light"/>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bullet"/>
      <w:suff w:val="tab"/>
      <w:lvlText w:val="•"/>
      <w:lvlJc w:val="left"/>
      <w:pPr>
        <w:ind w:left="480" w:hanging="240"/>
      </w:pPr>
      <w:rPr>
        <w:rFonts w:ascii="Helvetica Neue Light" w:cs="Helvetica Neue Light" w:hAnsi="Helvetica Neue Light" w:eastAsia="Helvetica Neue Light"/>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start w:val="1"/>
      <w:numFmt w:val="bullet"/>
      <w:suff w:val="tab"/>
      <w:lvlText w:val="•"/>
      <w:lvlJc w:val="left"/>
      <w:pPr>
        <w:ind w:left="720" w:hanging="240"/>
      </w:pPr>
      <w:rPr>
        <w:rFonts w:ascii="Helvetica Neue Light" w:cs="Helvetica Neue Light" w:hAnsi="Helvetica Neue Light" w:eastAsia="Helvetica Neue Light"/>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start w:val="1"/>
      <w:numFmt w:val="bullet"/>
      <w:suff w:val="tab"/>
      <w:lvlText w:val="•"/>
      <w:lvlJc w:val="left"/>
      <w:pPr>
        <w:ind w:left="960" w:hanging="240"/>
      </w:pPr>
      <w:rPr>
        <w:rFonts w:ascii="Helvetica Neue Light" w:cs="Helvetica Neue Light" w:hAnsi="Helvetica Neue Light" w:eastAsia="Helvetica Neue Light"/>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start w:val="1"/>
      <w:numFmt w:val="bullet"/>
      <w:suff w:val="tab"/>
      <w:lvlText w:val="•"/>
      <w:lvlJc w:val="left"/>
      <w:pPr>
        <w:ind w:left="1200" w:hanging="240"/>
      </w:pPr>
      <w:rPr>
        <w:rFonts w:ascii="Helvetica Neue Light" w:cs="Helvetica Neue Light" w:hAnsi="Helvetica Neue Light" w:eastAsia="Helvetica Neue Light"/>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start w:val="1"/>
      <w:numFmt w:val="bullet"/>
      <w:suff w:val="tab"/>
      <w:lvlText w:val="•"/>
      <w:lvlJc w:val="left"/>
      <w:pPr>
        <w:ind w:left="1440" w:hanging="240"/>
      </w:pPr>
      <w:rPr>
        <w:rFonts w:ascii="Helvetica Neue Light" w:cs="Helvetica Neue Light" w:hAnsi="Helvetica Neue Light" w:eastAsia="Helvetica Neue Light"/>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start w:val="1"/>
      <w:numFmt w:val="bullet"/>
      <w:suff w:val="tab"/>
      <w:lvlText w:val="•"/>
      <w:lvlJc w:val="left"/>
      <w:pPr>
        <w:ind w:left="1680" w:hanging="240"/>
      </w:pPr>
      <w:rPr>
        <w:rFonts w:ascii="Helvetica Neue Light" w:cs="Helvetica Neue Light" w:hAnsi="Helvetica Neue Light" w:eastAsia="Helvetica Neue Light"/>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start w:val="1"/>
      <w:numFmt w:val="bullet"/>
      <w:suff w:val="tab"/>
      <w:lvlText w:val="•"/>
      <w:lvlJc w:val="left"/>
      <w:pPr>
        <w:ind w:left="1920" w:hanging="240"/>
      </w:pPr>
      <w:rPr>
        <w:rFonts w:ascii="Helvetica Neue Light" w:cs="Helvetica Neue Light" w:hAnsi="Helvetica Neue Light" w:eastAsia="Helvetica Neue Light"/>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start w:val="1"/>
      <w:numFmt w:val="bullet"/>
      <w:suff w:val="tab"/>
      <w:lvlText w:val="•"/>
      <w:lvlJc w:val="left"/>
      <w:pPr>
        <w:ind w:left="2160" w:hanging="240"/>
      </w:pPr>
      <w:rPr>
        <w:rFonts w:ascii="Helvetica Neue Light" w:cs="Helvetica Neue Light" w:hAnsi="Helvetica Neue Light" w:eastAsia="Helvetica Neue Light"/>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
  </w:abstractNum>
  <w:abstractNum w:abstractNumId="5">
    <w:multiLevelType w:val="hybridMultilevel"/>
    <w:styleLink w:val="Bullet"/>
    <w:lvl w:ilvl="0">
      <w:start w:val="1"/>
      <w:numFmt w:val="bullet"/>
      <w:suff w:val="tab"/>
      <w:lvlText w:val="•"/>
      <w:lvlJc w:val="left"/>
      <w:pPr>
        <w:ind w:left="180" w:hanging="180"/>
      </w:pPr>
      <w:rPr>
        <w:rFonts w:ascii="Helvetica Neue Light" w:cs="Helvetica Neue Light" w:hAnsi="Helvetica Neue Light" w:eastAsia="Helvetica Neue Light"/>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ascii="Helvetica Neue Light" w:cs="Helvetica Neue Light" w:hAnsi="Helvetica Neue Light" w:eastAsia="Helvetica Neue Light"/>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40" w:hanging="180"/>
      </w:pPr>
      <w:rPr>
        <w:rFonts w:ascii="Helvetica Neue Light" w:cs="Helvetica Neue Light" w:hAnsi="Helvetica Neue Light" w:eastAsia="Helvetica Neue Light"/>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180"/>
      </w:pPr>
      <w:rPr>
        <w:rFonts w:ascii="Helvetica Neue Light" w:cs="Helvetica Neue Light" w:hAnsi="Helvetica Neue Light" w:eastAsia="Helvetica Neue Light"/>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0" w:hanging="180"/>
      </w:pPr>
      <w:rPr>
        <w:rFonts w:ascii="Helvetica Neue Light" w:cs="Helvetica Neue Light" w:hAnsi="Helvetica Neue Light" w:eastAsia="Helvetica Neue Light"/>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ascii="Helvetica Neue Light" w:cs="Helvetica Neue Light" w:hAnsi="Helvetica Neue Light" w:eastAsia="Helvetica Neue Light"/>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60" w:hanging="180"/>
      </w:pPr>
      <w:rPr>
        <w:rFonts w:ascii="Helvetica Neue Light" w:cs="Helvetica Neue Light" w:hAnsi="Helvetica Neue Light" w:eastAsia="Helvetica Neue Light"/>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40" w:hanging="180"/>
      </w:pPr>
      <w:rPr>
        <w:rFonts w:ascii="Helvetica Neue Light" w:cs="Helvetica Neue Light" w:hAnsi="Helvetica Neue Light" w:eastAsia="Helvetica Neue Light"/>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0" w:hanging="180"/>
      </w:pPr>
      <w:rPr>
        <w:rFonts w:ascii="Helvetica Neue Light" w:cs="Helvetica Neue Light" w:hAnsi="Helvetica Neue Light" w:eastAsia="Helvetica Neue Light"/>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Outline w14:w="12700" w14:cap="flat">
        <w14:noFill/>
        <w14:miter w14:lim="400000"/>
      </w14:textOutline>
      <w14:textFill>
        <w14:solidFill>
          <w14:srgbClr w14:val="000000"/>
        </w14:solidFill>
      </w14:textFill>
    </w:rPr>
  </w:style>
  <w:style w:type="paragraph" w:styleId="Heading">
    <w:name w:val="Heading"/>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120" w:after="0" w:line="288" w:lineRule="auto"/>
      <w:ind w:left="0" w:right="0" w:firstLine="0"/>
      <w:jc w:val="left"/>
      <w:outlineLvl w:val="9"/>
    </w:pP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paragraph" w:styleId="Heading 2">
    <w:name w:val="Heading 2"/>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32"/>
      <w:szCs w:val="32"/>
      <w:u w:val="none" w:color="000000"/>
      <w:vertAlign w:val="baseline"/>
      <w14:textOutline w14:w="12700" w14:cap="flat">
        <w14:noFill/>
        <w14:miter w14:lim="400000"/>
      </w14:textOutline>
      <w14:textFill>
        <w14:solidFill>
          <w14:srgbClr w14:val="000000"/>
        </w14:solidFill>
      </w14:textFill>
    </w:rPr>
  </w:style>
  <w:style w:type="numbering" w:styleId="Bullet Big">
    <w:name w:val="Bullet Big"/>
    <w:pPr>
      <w:numPr>
        <w:numId w:val="1"/>
      </w:numPr>
    </w:pPr>
  </w:style>
  <w:style w:type="paragraph" w:styleId="Heading 3">
    <w:name w:val="Heading 3"/>
    <w:next w:val="Body A"/>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5"/>
      <w:kern w:val="0"/>
      <w:position w:val="0"/>
      <w:sz w:val="28"/>
      <w:szCs w:val="28"/>
      <w:u w:val="none" w:color="000000"/>
      <w:vertAlign w:val="baseline"/>
      <w:lang w:val="en-US"/>
      <w14:textOutline w14:w="12700" w14:cap="flat">
        <w14:noFill/>
        <w14:miter w14:lim="400000"/>
      </w14:textOutline>
      <w14:textFill>
        <w14:solidFill>
          <w14:srgbClr w14:val="000000"/>
        </w14:solidFill>
      </w14:textFill>
    </w:rPr>
  </w:style>
  <w:style w:type="numbering" w:styleId="Lettered">
    <w:name w:val="Lettered"/>
    <w:pPr>
      <w:numPr>
        <w:numId w:val="3"/>
      </w:numPr>
    </w:pPr>
  </w:style>
  <w:style w:type="numbering" w:styleId="Bullet">
    <w:name w:val="Bullet"/>
    <w:pPr>
      <w:numPr>
        <w:numId w:val="5"/>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