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0ED7" w14:textId="77777777" w:rsidR="00C940AD" w:rsidRDefault="004356AF">
      <w:pPr>
        <w:pStyle w:val="Default"/>
        <w:spacing w:after="180"/>
        <w:jc w:val="center"/>
        <w:rPr>
          <w:rFonts w:ascii="Helvetica" w:eastAsia="Helvetica" w:hAnsi="Helvetica" w:cs="Helvetica"/>
          <w:color w:val="5E5E5E"/>
          <w:sz w:val="54"/>
          <w:szCs w:val="54"/>
          <w:shd w:val="clear" w:color="auto" w:fill="FFFFFF"/>
        </w:rPr>
      </w:pPr>
      <w:r>
        <w:rPr>
          <w:rFonts w:ascii="Helvetica" w:hAnsi="Helvetica"/>
          <w:color w:val="5E5E5E"/>
          <w:sz w:val="54"/>
          <w:szCs w:val="54"/>
          <w:shd w:val="clear" w:color="auto" w:fill="FFFFFF"/>
        </w:rPr>
        <w:t xml:space="preserve">New Hire Checklist </w:t>
      </w:r>
    </w:p>
    <w:p w14:paraId="3275283F" w14:textId="77777777" w:rsidR="00C940AD" w:rsidRDefault="004356AF">
      <w:pPr>
        <w:pStyle w:val="Default"/>
        <w:spacing w:after="180"/>
        <w:jc w:val="center"/>
        <w:rPr>
          <w:rFonts w:ascii="Helvetica" w:eastAsia="Helvetica" w:hAnsi="Helvetica" w:cs="Helvetica"/>
          <w:color w:val="5E5E5E"/>
          <w:sz w:val="54"/>
          <w:szCs w:val="54"/>
          <w:shd w:val="clear" w:color="auto" w:fill="FFFFFF"/>
        </w:rPr>
      </w:pPr>
      <w:r>
        <w:rPr>
          <w:rFonts w:ascii="Helvetica" w:hAnsi="Helvetica"/>
          <w:color w:val="5E5E5E"/>
          <w:sz w:val="54"/>
          <w:szCs w:val="54"/>
          <w:shd w:val="clear" w:color="auto" w:fill="FFFFFF"/>
        </w:rPr>
        <w:t xml:space="preserve">for </w:t>
      </w:r>
    </w:p>
    <w:p w14:paraId="5395D712" w14:textId="77777777" w:rsidR="00C940AD" w:rsidRDefault="004356AF">
      <w:pPr>
        <w:pStyle w:val="Default"/>
        <w:spacing w:after="180"/>
        <w:jc w:val="center"/>
        <w:rPr>
          <w:rFonts w:ascii="Helvetica" w:eastAsia="Helvetica" w:hAnsi="Helvetica" w:cs="Helvetica"/>
          <w:color w:val="5E5E5E"/>
          <w:sz w:val="54"/>
          <w:szCs w:val="54"/>
          <w:shd w:val="clear" w:color="auto" w:fill="FFFFFF"/>
        </w:rPr>
      </w:pPr>
      <w:r>
        <w:rPr>
          <w:rFonts w:ascii="Helvetica" w:hAnsi="Helvetica"/>
          <w:color w:val="5E5E5E"/>
          <w:sz w:val="54"/>
          <w:szCs w:val="54"/>
          <w:shd w:val="clear" w:color="auto" w:fill="FFFFFF"/>
        </w:rPr>
        <w:t>[Your Company Name]</w:t>
      </w:r>
    </w:p>
    <w:p w14:paraId="3668B3BE" w14:textId="77777777" w:rsidR="00C940AD" w:rsidRDefault="004356AF">
      <w:pPr>
        <w:pStyle w:val="Default"/>
        <w:spacing w:after="400"/>
        <w:jc w:val="center"/>
        <w:rPr>
          <w:rFonts w:ascii="Helvetica" w:eastAsia="Helvetica" w:hAnsi="Helvetica" w:cs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Customize this list to suit your organization</w:t>
      </w:r>
    </w:p>
    <w:p w14:paraId="69C45092" w14:textId="77777777" w:rsidR="00C940AD" w:rsidRDefault="00C940AD">
      <w:pPr>
        <w:pStyle w:val="Default"/>
        <w:spacing w:after="400"/>
        <w:jc w:val="center"/>
        <w:rPr>
          <w:rFonts w:ascii="Helvetica" w:eastAsia="Helvetica" w:hAnsi="Helvetica" w:cs="Helvetica"/>
          <w:color w:val="5E5E5E"/>
          <w:sz w:val="28"/>
          <w:szCs w:val="28"/>
          <w:shd w:val="clear" w:color="auto" w:fill="FFFFFF"/>
        </w:rPr>
      </w:pPr>
    </w:p>
    <w:p w14:paraId="2B53D4FF" w14:textId="77777777" w:rsidR="00C940AD" w:rsidRDefault="004356AF">
      <w:pPr>
        <w:pStyle w:val="Default"/>
        <w:spacing w:after="320" w:line="200" w:lineRule="atLeast"/>
        <w:rPr>
          <w:rFonts w:ascii="Helvetica" w:eastAsia="Helvetica" w:hAnsi="Helvetica" w:cs="Helvetica"/>
          <w:color w:val="5E5E5E"/>
          <w:sz w:val="44"/>
          <w:szCs w:val="44"/>
          <w:shd w:val="clear" w:color="auto" w:fill="FFFFFF"/>
        </w:rPr>
      </w:pPr>
      <w:r>
        <w:rPr>
          <w:rFonts w:ascii="Helvetica" w:hAnsi="Helvetica"/>
          <w:color w:val="5E5E5E"/>
          <w:sz w:val="44"/>
          <w:szCs w:val="44"/>
          <w:shd w:val="clear" w:color="auto" w:fill="FFFFFF"/>
        </w:rPr>
        <w:t>One Month Before Starting</w:t>
      </w:r>
    </w:p>
    <w:p w14:paraId="27D3A75C" w14:textId="77777777" w:rsidR="00CC1A01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Send offer letter</w:t>
      </w:r>
    </w:p>
    <w:p w14:paraId="2167CBC7" w14:textId="1D78369B" w:rsidR="00C940AD" w:rsidRPr="00CC1A01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 w:rsidRPr="00CC1A01">
        <w:rPr>
          <w:rFonts w:ascii="Helvetica" w:hAnsi="Helvetica"/>
          <w:color w:val="5E5E5E"/>
          <w:sz w:val="28"/>
          <w:szCs w:val="28"/>
          <w:shd w:val="clear" w:color="auto" w:fill="FFFFFF"/>
        </w:rPr>
        <w:t>Send employment contract</w:t>
      </w:r>
    </w:p>
    <w:p w14:paraId="2601455F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Provide details of start date (+ time and address for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place of work)</w:t>
      </w:r>
    </w:p>
    <w:p w14:paraId="19CF0A35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Order any equipment the employee will need (</w:t>
      </w:r>
      <w:proofErr w:type="spellStart"/>
      <w:proofErr w:type="gram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eg</w:t>
      </w:r>
      <w:proofErr w:type="spellEnd"/>
      <w:proofErr w:type="gramEnd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 computer, desk, phone, </w:t>
      </w:r>
      <w:proofErr w:type="spell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etc</w:t>
      </w:r>
      <w:proofErr w:type="spellEnd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)</w:t>
      </w:r>
    </w:p>
    <w:p w14:paraId="36C74BAD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Order any supplies the employee will need (</w:t>
      </w:r>
      <w:proofErr w:type="spellStart"/>
      <w:proofErr w:type="gram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eg</w:t>
      </w:r>
      <w:proofErr w:type="spellEnd"/>
      <w:proofErr w:type="gramEnd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 business cards, uniforms, </w:t>
      </w:r>
      <w:proofErr w:type="spell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etc</w:t>
      </w:r>
      <w:proofErr w:type="spellEnd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)</w:t>
      </w:r>
    </w:p>
    <w:p w14:paraId="16AEFD13" w14:textId="77777777" w:rsidR="00C940AD" w:rsidRDefault="00C940AD">
      <w:pPr>
        <w:pStyle w:val="Default"/>
        <w:spacing w:after="200" w:line="500" w:lineRule="atLeast"/>
        <w:rPr>
          <w:rFonts w:ascii="Helvetica" w:eastAsia="Helvetica" w:hAnsi="Helvetica" w:cs="Helvetica"/>
          <w:color w:val="5E5E5E"/>
          <w:sz w:val="28"/>
          <w:szCs w:val="28"/>
          <w:shd w:val="clear" w:color="auto" w:fill="FFFFFF"/>
        </w:rPr>
      </w:pPr>
    </w:p>
    <w:p w14:paraId="522F717B" w14:textId="77777777" w:rsidR="00C940AD" w:rsidRDefault="004356AF">
      <w:pPr>
        <w:pStyle w:val="Default"/>
        <w:spacing w:after="320"/>
        <w:rPr>
          <w:rFonts w:ascii="Helvetica" w:eastAsia="Helvetica" w:hAnsi="Helvetica" w:cs="Helvetica"/>
          <w:color w:val="5E5E5E"/>
          <w:sz w:val="44"/>
          <w:szCs w:val="44"/>
          <w:shd w:val="clear" w:color="auto" w:fill="FFFFFF"/>
        </w:rPr>
      </w:pPr>
      <w:r>
        <w:rPr>
          <w:rFonts w:ascii="Helvetica" w:hAnsi="Helvetica"/>
          <w:color w:val="5E5E5E"/>
          <w:sz w:val="44"/>
          <w:szCs w:val="44"/>
          <w:shd w:val="clear" w:color="auto" w:fill="FFFFFF"/>
        </w:rPr>
        <w:t>One Week Before Starting</w:t>
      </w:r>
    </w:p>
    <w:p w14:paraId="012162A4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Send welcome letter and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 </w:t>
      </w:r>
      <w:hyperlink r:id="rId7" w:history="1">
        <w:r>
          <w:rPr>
            <w:rFonts w:ascii="Helvetica" w:hAnsi="Helvetica"/>
            <w:color w:val="5E5E5E"/>
            <w:sz w:val="28"/>
            <w:szCs w:val="28"/>
            <w:shd w:val="clear" w:color="auto" w:fill="FFFFFF"/>
          </w:rPr>
          <w:t>employee handbook</w:t>
        </w:r>
      </w:hyperlink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 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(include their arrival time, address and map, parking / public transport, dress code, and plan for their first day)</w:t>
      </w:r>
    </w:p>
    <w:p w14:paraId="78D1D0B7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Enter employee records in your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 </w:t>
      </w:r>
      <w:hyperlink r:id="rId8" w:history="1">
        <w:r>
          <w:rPr>
            <w:rFonts w:ascii="Helvetica" w:hAnsi="Helvetica"/>
            <w:color w:val="5E5E5E"/>
            <w:sz w:val="28"/>
            <w:szCs w:val="28"/>
            <w:shd w:val="clear" w:color="auto" w:fill="FFFFFF"/>
          </w:rPr>
          <w:t>HR system</w:t>
        </w:r>
      </w:hyperlink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 –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including their name, address, contact details, position, start date, compensation, etc.</w:t>
      </w:r>
    </w:p>
    <w:p w14:paraId="244103F4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lastRenderedPageBreak/>
        <w:t>Send a new hire announcement message to the company announcing the new hire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’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s start date and encouraging everyone to welcome them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onboard</w:t>
      </w:r>
    </w:p>
    <w:p w14:paraId="6D41763D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Set up the employee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’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s office space</w:t>
      </w:r>
    </w:p>
    <w:p w14:paraId="0361F0C2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Create an email address for the employee</w:t>
      </w:r>
    </w:p>
    <w:p w14:paraId="5F5DF9D9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Arrange computer and software system login details</w:t>
      </w:r>
    </w:p>
    <w:p w14:paraId="3346DC97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Select and notify an onboarding buddy to welcome the new hire (or their direct manager can also perform this role)</w:t>
      </w:r>
    </w:p>
    <w:p w14:paraId="40894FC4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Create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 a plan for the employee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’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s first week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–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arrange for them to spend time with key people or departments</w:t>
      </w:r>
    </w:p>
    <w:p w14:paraId="6EC5F3E8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Set date and reminder for probation period and review</w:t>
      </w:r>
    </w:p>
    <w:p w14:paraId="3B2B0617" w14:textId="77777777" w:rsidR="00C940AD" w:rsidRDefault="00C940AD">
      <w:pPr>
        <w:pStyle w:val="Default"/>
        <w:spacing w:after="200" w:line="500" w:lineRule="atLeast"/>
        <w:rPr>
          <w:rFonts w:ascii="Helvetica" w:eastAsia="Helvetica" w:hAnsi="Helvetica" w:cs="Helvetica"/>
          <w:color w:val="5E5E5E"/>
          <w:sz w:val="28"/>
          <w:szCs w:val="28"/>
          <w:shd w:val="clear" w:color="auto" w:fill="FFFFFF"/>
        </w:rPr>
      </w:pPr>
    </w:p>
    <w:p w14:paraId="7C956F1A" w14:textId="77777777" w:rsidR="00C940AD" w:rsidRDefault="004356AF">
      <w:pPr>
        <w:pStyle w:val="Default"/>
        <w:spacing w:after="320"/>
        <w:rPr>
          <w:rFonts w:ascii="Helvetica" w:eastAsia="Helvetica" w:hAnsi="Helvetica" w:cs="Helvetica"/>
          <w:color w:val="5E5E5E"/>
          <w:sz w:val="44"/>
          <w:szCs w:val="44"/>
          <w:shd w:val="clear" w:color="auto" w:fill="FFFFFF"/>
        </w:rPr>
      </w:pPr>
      <w:r>
        <w:rPr>
          <w:rFonts w:ascii="Helvetica" w:hAnsi="Helvetica"/>
          <w:color w:val="5E5E5E"/>
          <w:sz w:val="44"/>
          <w:szCs w:val="44"/>
          <w:shd w:val="clear" w:color="auto" w:fill="FFFFFF"/>
        </w:rPr>
        <w:t>Day One</w:t>
      </w:r>
    </w:p>
    <w:p w14:paraId="0BD434FB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Welcome new employee</w:t>
      </w:r>
    </w:p>
    <w:p w14:paraId="67013076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Show them to their working area and ensure they have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everything they need</w:t>
      </w:r>
    </w:p>
    <w:p w14:paraId="33AD104F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Give the employee any equipment they need and explain the policies related to those (key card, phone, </w:t>
      </w:r>
      <w:proofErr w:type="spell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etc</w:t>
      </w:r>
      <w:proofErr w:type="spellEnd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)</w:t>
      </w:r>
    </w:p>
    <w:p w14:paraId="115780B1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Introduce the employee to their onboarding buddy</w:t>
      </w:r>
    </w:p>
    <w:p w14:paraId="64F0BF8B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Give the employee an orientation tour of the office (be sure to show them restr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ooms, kitchen, parking, office supplies, </w:t>
      </w:r>
      <w:proofErr w:type="spell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etc</w:t>
      </w:r>
      <w:proofErr w:type="spellEnd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)</w:t>
      </w:r>
    </w:p>
    <w:p w14:paraId="02F12F03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Review job duties and expectations</w:t>
      </w:r>
    </w:p>
    <w:p w14:paraId="79A52EB3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lastRenderedPageBreak/>
        <w:t>Tell them how success is defined in their role</w:t>
      </w:r>
    </w:p>
    <w:p w14:paraId="50FD741A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Ensure employee can access their email and other core systems (chat, project management, role-specific systems)</w:t>
      </w:r>
    </w:p>
    <w:p w14:paraId="265BE995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Collect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details and paperwork from the employee (</w:t>
      </w:r>
      <w:proofErr w:type="spellStart"/>
      <w:proofErr w:type="gram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eg</w:t>
      </w:r>
      <w:proofErr w:type="spellEnd"/>
      <w:proofErr w:type="gramEnd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 tax forms, bank account details, other details needed for your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 </w:t>
      </w:r>
      <w:hyperlink r:id="rId9" w:history="1">
        <w:r>
          <w:rPr>
            <w:rFonts w:ascii="Helvetica" w:hAnsi="Helvetica"/>
            <w:color w:val="5E5E5E"/>
            <w:sz w:val="28"/>
            <w:szCs w:val="28"/>
            <w:shd w:val="clear" w:color="auto" w:fill="FFFFFF"/>
          </w:rPr>
          <w:t>HRIS</w:t>
        </w:r>
      </w:hyperlink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)</w:t>
      </w:r>
    </w:p>
    <w:p w14:paraId="2F1CAE54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Explain the plan for the employee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’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s first week and discuss with them</w:t>
      </w:r>
    </w:p>
    <w:p w14:paraId="7A58A501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Ensure employee has submitted all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 forms and information for payroll</w:t>
      </w:r>
    </w:p>
    <w:p w14:paraId="35BF050F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Explain how the timing of payroll works and any other compensation</w:t>
      </w:r>
    </w:p>
    <w:p w14:paraId="7C31E74A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Explain any other benefits (</w:t>
      </w:r>
      <w:proofErr w:type="spellStart"/>
      <w:proofErr w:type="gram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eg</w:t>
      </w:r>
      <w:proofErr w:type="spellEnd"/>
      <w:proofErr w:type="gramEnd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 insurance, bonuses, perks to take advantage of, </w:t>
      </w:r>
      <w:proofErr w:type="spell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etc</w:t>
      </w:r>
      <w:proofErr w:type="spellEnd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)</w:t>
      </w:r>
    </w:p>
    <w:p w14:paraId="2182EFBB" w14:textId="77777777" w:rsidR="00C940AD" w:rsidRDefault="00C940AD">
      <w:pPr>
        <w:pStyle w:val="Default"/>
        <w:spacing w:after="200" w:line="500" w:lineRule="atLeast"/>
        <w:rPr>
          <w:rFonts w:ascii="Helvetica" w:eastAsia="Helvetica" w:hAnsi="Helvetica" w:cs="Helvetica"/>
          <w:color w:val="5E5E5E"/>
          <w:sz w:val="28"/>
          <w:szCs w:val="28"/>
          <w:shd w:val="clear" w:color="auto" w:fill="FFFFFF"/>
        </w:rPr>
      </w:pPr>
    </w:p>
    <w:p w14:paraId="37339780" w14:textId="77777777" w:rsidR="00C940AD" w:rsidRDefault="004356AF">
      <w:pPr>
        <w:pStyle w:val="Default"/>
        <w:spacing w:after="320"/>
        <w:rPr>
          <w:rFonts w:ascii="Helvetica" w:eastAsia="Helvetica" w:hAnsi="Helvetica" w:cs="Helvetica"/>
          <w:color w:val="5E5E5E"/>
          <w:sz w:val="44"/>
          <w:szCs w:val="44"/>
          <w:shd w:val="clear" w:color="auto" w:fill="FFFFFF"/>
        </w:rPr>
      </w:pPr>
      <w:r>
        <w:rPr>
          <w:rFonts w:ascii="Helvetica" w:hAnsi="Helvetica"/>
          <w:color w:val="5E5E5E"/>
          <w:sz w:val="44"/>
          <w:szCs w:val="44"/>
          <w:shd w:val="clear" w:color="auto" w:fill="FFFFFF"/>
        </w:rPr>
        <w:t>Week One</w:t>
      </w:r>
    </w:p>
    <w:p w14:paraId="5147D6AD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Encourage the employee to send out an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introductory message to the company (show them past examples to reduce the stress of this)</w:t>
      </w:r>
    </w:p>
    <w:p w14:paraId="4C038822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Get to know the immediate team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–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perhaps a team lunch or introductory meeting where each team member gets to explain their role and talk about themselves</w:t>
      </w:r>
    </w:p>
    <w:p w14:paraId="3E8A5FA9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Go over the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 employee handbook</w:t>
      </w:r>
    </w:p>
    <w:p w14:paraId="5D84B208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Review other relevant company policies (</w:t>
      </w:r>
      <w:proofErr w:type="spellStart"/>
      <w:proofErr w:type="gram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eg</w:t>
      </w:r>
      <w:proofErr w:type="spellEnd"/>
      <w:proofErr w:type="gramEnd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 code of conduct, safety policy, </w:t>
      </w:r>
      <w:proofErr w:type="spell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etc</w:t>
      </w:r>
      <w:proofErr w:type="spellEnd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)</w:t>
      </w:r>
    </w:p>
    <w:p w14:paraId="46AEBC5D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Assign any required reading / training</w:t>
      </w:r>
    </w:p>
    <w:p w14:paraId="387D255C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lastRenderedPageBreak/>
        <w:t>Introduce the employee to other departments &amp; explain how the company works</w:t>
      </w:r>
    </w:p>
    <w:p w14:paraId="340F11A4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Introduce the employee to senior executive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s</w:t>
      </w:r>
    </w:p>
    <w:p w14:paraId="4124848A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Overview upcoming key company projects</w:t>
      </w:r>
    </w:p>
    <w:p w14:paraId="30FD724F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Assign the employee their first goal or project/s</w:t>
      </w:r>
    </w:p>
    <w:p w14:paraId="061701D1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Ensure employee is aware of key upcoming dates, social events, </w:t>
      </w:r>
      <w:proofErr w:type="spell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etc</w:t>
      </w:r>
      <w:proofErr w:type="spellEnd"/>
    </w:p>
    <w:p w14:paraId="3BAD5C7C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Check in with employee every day during their first week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–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ensure they meet with key people and ev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erything is working fine</w:t>
      </w:r>
    </w:p>
    <w:p w14:paraId="04C1C54F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Setup weekly 1:1 </w:t>
      </w:r>
      <w:proofErr w:type="gram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meetings</w:t>
      </w:r>
      <w:proofErr w:type="gramEnd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 with the new hire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’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s direct manager</w:t>
      </w:r>
    </w:p>
    <w:p w14:paraId="18BB2D63" w14:textId="77777777" w:rsidR="00C940AD" w:rsidRDefault="00C940AD">
      <w:pPr>
        <w:pStyle w:val="Default"/>
        <w:spacing w:after="200" w:line="500" w:lineRule="atLeast"/>
        <w:rPr>
          <w:rFonts w:ascii="Helvetica" w:eastAsia="Helvetica" w:hAnsi="Helvetica" w:cs="Helvetica"/>
          <w:color w:val="5E5E5E"/>
          <w:sz w:val="28"/>
          <w:szCs w:val="28"/>
          <w:shd w:val="clear" w:color="auto" w:fill="FFFFFF"/>
        </w:rPr>
      </w:pPr>
    </w:p>
    <w:p w14:paraId="5FC8DF97" w14:textId="77777777" w:rsidR="00C940AD" w:rsidRDefault="004356AF">
      <w:pPr>
        <w:pStyle w:val="Default"/>
        <w:spacing w:after="320"/>
        <w:rPr>
          <w:rFonts w:ascii="Helvetica" w:eastAsia="Helvetica" w:hAnsi="Helvetica" w:cs="Helvetica"/>
          <w:color w:val="5E5E5E"/>
          <w:sz w:val="44"/>
          <w:szCs w:val="44"/>
          <w:shd w:val="clear" w:color="auto" w:fill="FFFFFF"/>
        </w:rPr>
      </w:pPr>
      <w:r>
        <w:rPr>
          <w:rFonts w:ascii="Helvetica" w:hAnsi="Helvetica"/>
          <w:color w:val="5E5E5E"/>
          <w:sz w:val="44"/>
          <w:szCs w:val="44"/>
          <w:shd w:val="clear" w:color="auto" w:fill="FFFFFF"/>
        </w:rPr>
        <w:t>Month One</w:t>
      </w:r>
    </w:p>
    <w:p w14:paraId="38369FA3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Review progress on their first goal or project/s</w:t>
      </w:r>
    </w:p>
    <w:p w14:paraId="22970CC1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Check employee payroll is running smoothly</w:t>
      </w:r>
    </w:p>
    <w:p w14:paraId="17D1081B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Conduct an informal performance review</w:t>
      </w:r>
    </w:p>
    <w:p w14:paraId="4930ABEE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Give more of an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overview of the company, including the mission and vision, company values, key milestones, company goals, </w:t>
      </w:r>
      <w:proofErr w:type="spellStart"/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etc</w:t>
      </w:r>
      <w:proofErr w:type="spellEnd"/>
    </w:p>
    <w:p w14:paraId="6B40A52C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Discuss how the employee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’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s role fits into the bigger picture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–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revisit the job duties and expectations of the role, and especially, the success me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trics</w:t>
      </w:r>
    </w:p>
    <w:p w14:paraId="2A0D6F6A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Discuss and set next projects and goals</w:t>
      </w:r>
    </w:p>
    <w:p w14:paraId="6077F4AC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Invite employee to connect on company social media accounts</w:t>
      </w:r>
    </w:p>
    <w:p w14:paraId="74F2490A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lastRenderedPageBreak/>
        <w:t>Get employee set up with company training sessions</w:t>
      </w:r>
    </w:p>
    <w:p w14:paraId="0DE90DAE" w14:textId="77777777" w:rsidR="00C940AD" w:rsidRDefault="00C940AD">
      <w:pPr>
        <w:pStyle w:val="Default"/>
        <w:spacing w:after="200" w:line="500" w:lineRule="atLeast"/>
        <w:rPr>
          <w:rFonts w:ascii="Helvetica" w:eastAsia="Helvetica" w:hAnsi="Helvetica" w:cs="Helvetica"/>
          <w:color w:val="5E5E5E"/>
          <w:sz w:val="28"/>
          <w:szCs w:val="28"/>
          <w:shd w:val="clear" w:color="auto" w:fill="FFFFFF"/>
        </w:rPr>
      </w:pPr>
    </w:p>
    <w:p w14:paraId="40BE883B" w14:textId="77777777" w:rsidR="00C940AD" w:rsidRDefault="004356AF">
      <w:pPr>
        <w:pStyle w:val="Default"/>
        <w:spacing w:after="320"/>
        <w:rPr>
          <w:rFonts w:ascii="Helvetica" w:eastAsia="Helvetica" w:hAnsi="Helvetica" w:cs="Helvetica"/>
          <w:color w:val="5E5E5E"/>
          <w:sz w:val="44"/>
          <w:szCs w:val="44"/>
          <w:shd w:val="clear" w:color="auto" w:fill="FFFFFF"/>
        </w:rPr>
      </w:pPr>
      <w:r>
        <w:rPr>
          <w:rFonts w:ascii="Helvetica" w:hAnsi="Helvetica"/>
          <w:color w:val="5E5E5E"/>
          <w:sz w:val="44"/>
          <w:szCs w:val="44"/>
          <w:shd w:val="clear" w:color="auto" w:fill="FFFFFF"/>
        </w:rPr>
        <w:t>3-6 Months</w:t>
      </w:r>
    </w:p>
    <w:p w14:paraId="687D05DD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Conduct probationary performance review</w:t>
      </w:r>
    </w:p>
    <w:p w14:paraId="1F56E599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Discuss and set new projects and goals</w:t>
      </w:r>
    </w:p>
    <w:p w14:paraId="63B2F127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 xml:space="preserve">Discuss </w:t>
      </w: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career development plan</w:t>
      </w:r>
    </w:p>
    <w:p w14:paraId="62DA4573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Schedule next performance review</w:t>
      </w:r>
    </w:p>
    <w:p w14:paraId="6AA73646" w14:textId="77777777" w:rsidR="00C940AD" w:rsidRDefault="004356AF" w:rsidP="00CC1A01">
      <w:pPr>
        <w:pStyle w:val="Default"/>
        <w:numPr>
          <w:ilvl w:val="0"/>
          <w:numId w:val="4"/>
        </w:numPr>
        <w:spacing w:after="200" w:line="500" w:lineRule="atLeast"/>
        <w:rPr>
          <w:rFonts w:ascii="Helvetica" w:hAnsi="Helvetica"/>
          <w:color w:val="5E5E5E"/>
          <w:sz w:val="28"/>
          <w:szCs w:val="28"/>
          <w:shd w:val="clear" w:color="auto" w:fill="FFFFFF"/>
        </w:rPr>
      </w:pPr>
      <w:r>
        <w:rPr>
          <w:rFonts w:ascii="Helvetica" w:hAnsi="Helvetica"/>
          <w:color w:val="5E5E5E"/>
          <w:sz w:val="28"/>
          <w:szCs w:val="28"/>
          <w:shd w:val="clear" w:color="auto" w:fill="FFFFFF"/>
        </w:rPr>
        <w:t>Collect feedback from employee on onboarding process</w:t>
      </w:r>
    </w:p>
    <w:sectPr w:rsidR="00C940AD">
      <w:headerReference w:type="default" r:id="rId10"/>
      <w:footerReference w:type="default" r:id="rId11"/>
      <w:pgSz w:w="11906" w:h="16838"/>
      <w:pgMar w:top="1080" w:right="1134" w:bottom="170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355B7" w14:textId="77777777" w:rsidR="004356AF" w:rsidRDefault="004356AF">
      <w:r>
        <w:separator/>
      </w:r>
    </w:p>
  </w:endnote>
  <w:endnote w:type="continuationSeparator" w:id="0">
    <w:p w14:paraId="0E730635" w14:textId="77777777" w:rsidR="004356AF" w:rsidRDefault="0043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altName w:val="Segoe UI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9C55D" w14:textId="77777777" w:rsidR="00C940AD" w:rsidRDefault="004356AF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4CEFA3FA" wp14:editId="20729CF1">
          <wp:extent cx="1250236" cy="2891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dar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236" cy="2891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color w:val="919191"/>
        <w:sz w:val="20"/>
        <w:szCs w:val="20"/>
        <w:lang w:val="en-US"/>
      </w:rPr>
      <w:t>www.hrpartner.io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51EB" w14:textId="77777777" w:rsidR="004356AF" w:rsidRDefault="004356AF">
      <w:r>
        <w:separator/>
      </w:r>
    </w:p>
  </w:footnote>
  <w:footnote w:type="continuationSeparator" w:id="0">
    <w:p w14:paraId="3216E322" w14:textId="77777777" w:rsidR="004356AF" w:rsidRDefault="0043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EF30" w14:textId="77777777" w:rsidR="00C940AD" w:rsidRDefault="00C940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0pt;height:90.4pt;visibility:visible" o:bullet="t">
        <v:imagedata r:id="rId1" o:title="bullet_nb_square-blk"/>
      </v:shape>
    </w:pict>
  </w:numPicBullet>
  <w:abstractNum w:abstractNumId="0" w15:restartNumberingAfterBreak="0">
    <w:nsid w:val="3D884ACE"/>
    <w:multiLevelType w:val="hybridMultilevel"/>
    <w:tmpl w:val="12CEC15E"/>
    <w:styleLink w:val="BulletBig"/>
    <w:lvl w:ilvl="0" w:tplc="A5ECB796">
      <w:start w:val="1"/>
      <w:numFmt w:val="bullet"/>
      <w:lvlText w:val="•"/>
      <w:lvlPicBulletId w:val="0"/>
      <w:lvlJc w:val="left"/>
      <w:pPr>
        <w:ind w:left="580" w:hanging="360"/>
      </w:pPr>
      <w:rPr>
        <w:rFonts w:ascii="Open Sans Light" w:eastAsia="Open Sans Light" w:hAnsi="Open Sans Light" w:cs="Open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D76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6581F34">
      <w:start w:val="1"/>
      <w:numFmt w:val="bullet"/>
      <w:lvlText w:val="▪"/>
      <w:lvlJc w:val="left"/>
      <w:pPr>
        <w:ind w:left="852" w:hanging="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D76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9334C002">
      <w:start w:val="1"/>
      <w:numFmt w:val="bullet"/>
      <w:lvlText w:val="▪"/>
      <w:lvlJc w:val="left"/>
      <w:pPr>
        <w:ind w:left="1072" w:hanging="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D76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A3F80974">
      <w:start w:val="1"/>
      <w:numFmt w:val="bullet"/>
      <w:lvlText w:val="▪"/>
      <w:lvlJc w:val="left"/>
      <w:pPr>
        <w:ind w:left="1292" w:hanging="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D76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F1B423C0">
      <w:start w:val="1"/>
      <w:numFmt w:val="bullet"/>
      <w:lvlText w:val="▪"/>
      <w:lvlJc w:val="left"/>
      <w:pPr>
        <w:ind w:left="1512" w:hanging="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D76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F886BE24">
      <w:start w:val="1"/>
      <w:numFmt w:val="bullet"/>
      <w:lvlText w:val="▪"/>
      <w:lvlJc w:val="left"/>
      <w:pPr>
        <w:ind w:left="1732" w:hanging="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D76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1E56099A">
      <w:start w:val="1"/>
      <w:numFmt w:val="bullet"/>
      <w:lvlText w:val="▪"/>
      <w:lvlJc w:val="left"/>
      <w:pPr>
        <w:ind w:left="1952" w:hanging="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D76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D6EE091E">
      <w:start w:val="1"/>
      <w:numFmt w:val="bullet"/>
      <w:lvlText w:val="▪"/>
      <w:lvlJc w:val="left"/>
      <w:pPr>
        <w:ind w:left="2172" w:hanging="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D76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005C4BD4">
      <w:start w:val="1"/>
      <w:numFmt w:val="bullet"/>
      <w:lvlText w:val="▪"/>
      <w:lvlJc w:val="left"/>
      <w:pPr>
        <w:ind w:left="2392" w:hanging="4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76D76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" w15:restartNumberingAfterBreak="0">
    <w:nsid w:val="4CC60F12"/>
    <w:multiLevelType w:val="hybridMultilevel"/>
    <w:tmpl w:val="12CEC15E"/>
    <w:numStyleLink w:val="BulletBig"/>
  </w:abstractNum>
  <w:abstractNum w:abstractNumId="2" w15:restartNumberingAfterBreak="0">
    <w:nsid w:val="66FA4562"/>
    <w:multiLevelType w:val="hybridMultilevel"/>
    <w:tmpl w:val="68EED7CC"/>
    <w:lvl w:ilvl="0" w:tplc="D6DAF8EE">
      <w:start w:val="1"/>
      <w:numFmt w:val="bullet"/>
      <w:lvlText w:val="o"/>
      <w:lvlJc w:val="left"/>
      <w:pPr>
        <w:ind w:left="9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B220219A">
        <w:start w:val="1"/>
        <w:numFmt w:val="bullet"/>
        <w:lvlText w:val="•"/>
        <w:lvlPicBulletId w:val="0"/>
        <w:lvlJc w:val="left"/>
        <w:pPr>
          <w:ind w:left="720" w:hanging="500"/>
        </w:pPr>
        <w:rPr>
          <w:rFonts w:ascii="Open Sans Light" w:eastAsia="Open Sans Light" w:hAnsi="Open Sans Light" w:cs="Open Sans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76D76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61EB870">
        <w:start w:val="1"/>
        <w:numFmt w:val="bullet"/>
        <w:lvlText w:val="▪"/>
        <w:lvlJc w:val="left"/>
        <w:pPr>
          <w:ind w:left="852" w:hanging="4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76D76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44F61614">
        <w:start w:val="1"/>
        <w:numFmt w:val="bullet"/>
        <w:lvlText w:val="▪"/>
        <w:lvlJc w:val="left"/>
        <w:pPr>
          <w:ind w:left="1072" w:hanging="4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76D76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4EDE294E">
        <w:start w:val="1"/>
        <w:numFmt w:val="bullet"/>
        <w:lvlText w:val="▪"/>
        <w:lvlJc w:val="left"/>
        <w:pPr>
          <w:ind w:left="1292" w:hanging="4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76D76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E79AB740">
        <w:start w:val="1"/>
        <w:numFmt w:val="bullet"/>
        <w:lvlText w:val="▪"/>
        <w:lvlJc w:val="left"/>
        <w:pPr>
          <w:ind w:left="1512" w:hanging="4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76D76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B92C63F0">
        <w:start w:val="1"/>
        <w:numFmt w:val="bullet"/>
        <w:lvlText w:val="▪"/>
        <w:lvlJc w:val="left"/>
        <w:pPr>
          <w:ind w:left="1732" w:hanging="4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76D76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646629FA">
        <w:start w:val="1"/>
        <w:numFmt w:val="bullet"/>
        <w:lvlText w:val="▪"/>
        <w:lvlJc w:val="left"/>
        <w:pPr>
          <w:ind w:left="1952" w:hanging="4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76D76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B002B21E">
        <w:start w:val="1"/>
        <w:numFmt w:val="bullet"/>
        <w:lvlText w:val="▪"/>
        <w:lvlJc w:val="left"/>
        <w:pPr>
          <w:ind w:left="2172" w:hanging="4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76D76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C8F29A2E">
        <w:start w:val="1"/>
        <w:numFmt w:val="bullet"/>
        <w:lvlText w:val="▪"/>
        <w:lvlJc w:val="left"/>
        <w:pPr>
          <w:ind w:left="2392" w:hanging="4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76D76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AD"/>
    <w:rsid w:val="004356AF"/>
    <w:rsid w:val="00C940AD"/>
    <w:rsid w:val="00C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4E84"/>
  <w15:docId w15:val="{9F34A694-DB1B-5142-A884-BA25F2BC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partner.i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hrpartner.io/best-employee-handboo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rpartner.i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Adler</cp:lastModifiedBy>
  <cp:revision>3</cp:revision>
  <cp:lastPrinted>2021-01-15T20:12:00Z</cp:lastPrinted>
  <dcterms:created xsi:type="dcterms:W3CDTF">2021-01-15T20:12:00Z</dcterms:created>
  <dcterms:modified xsi:type="dcterms:W3CDTF">2021-01-15T20:15:00Z</dcterms:modified>
</cp:coreProperties>
</file>